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61" w:rsidRDefault="00976061" w:rsidP="00CB39F7">
      <w:pPr>
        <w:jc w:val="center"/>
        <w:rPr>
          <w:rFonts w:ascii="Calibri" w:hAnsi="Calibri" w:hint="eastAsia"/>
          <w:lang w:eastAsia="zh-CN"/>
        </w:rPr>
      </w:pPr>
    </w:p>
    <w:p w:rsidR="00976061" w:rsidRDefault="00976061" w:rsidP="00CB39F7">
      <w:pPr>
        <w:jc w:val="center"/>
        <w:rPr>
          <w:rFonts w:ascii="Calibri" w:hAnsi="Calibri"/>
        </w:rPr>
      </w:pPr>
    </w:p>
    <w:p w:rsidR="00E16771" w:rsidRDefault="00E16771" w:rsidP="00CB39F7">
      <w:pPr>
        <w:jc w:val="center"/>
        <w:rPr>
          <w:rFonts w:ascii="Calibri" w:hAnsi="Calibri"/>
        </w:rPr>
      </w:pPr>
    </w:p>
    <w:p w:rsidR="00E16771" w:rsidRDefault="00E16771" w:rsidP="00CB39F7">
      <w:pPr>
        <w:jc w:val="center"/>
        <w:rPr>
          <w:rFonts w:ascii="Calibri" w:hAnsi="Calibri"/>
        </w:rPr>
      </w:pPr>
    </w:p>
    <w:p w:rsidR="00976061" w:rsidRDefault="00976061" w:rsidP="00CB39F7">
      <w:pPr>
        <w:jc w:val="center"/>
        <w:rPr>
          <w:rFonts w:ascii="Calibri" w:hAnsi="Calibri"/>
        </w:rPr>
      </w:pPr>
    </w:p>
    <w:p w:rsidR="003C417F" w:rsidRPr="00CB39F7" w:rsidRDefault="00CB39F7" w:rsidP="00CB39F7">
      <w:pPr>
        <w:jc w:val="center"/>
        <w:rPr>
          <w:rFonts w:ascii="Calibri" w:hAnsi="Calibri"/>
        </w:rPr>
      </w:pPr>
      <w:r>
        <w:rPr>
          <w:rFonts w:ascii="Calibri" w:hAnsi="Calibri"/>
          <w:noProof/>
          <w:lang w:val="en-US" w:eastAsia="zh-CN" w:bidi="ar-SA"/>
        </w:rPr>
        <w:drawing>
          <wp:inline distT="0" distB="0" distL="0" distR="0" wp14:anchorId="7EC9F706" wp14:editId="25169399">
            <wp:extent cx="2324100" cy="2524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24100" cy="2524125"/>
                    </a:xfrm>
                    <a:prstGeom prst="rect">
                      <a:avLst/>
                    </a:prstGeom>
                  </pic:spPr>
                </pic:pic>
              </a:graphicData>
            </a:graphic>
          </wp:inline>
        </w:drawing>
      </w:r>
    </w:p>
    <w:p w:rsidR="00976061" w:rsidRDefault="00976061" w:rsidP="00E5736F">
      <w:pPr>
        <w:jc w:val="center"/>
        <w:rPr>
          <w:rFonts w:ascii="Calibri" w:hAnsi="Calibri"/>
          <w:sz w:val="40"/>
          <w:szCs w:val="40"/>
        </w:rPr>
      </w:pPr>
    </w:p>
    <w:p w:rsidR="00CB39F7" w:rsidRPr="00E16771" w:rsidRDefault="00CB39F7" w:rsidP="00E5736F">
      <w:pPr>
        <w:jc w:val="center"/>
        <w:rPr>
          <w:rFonts w:ascii="Calibri" w:hAnsi="Calibri"/>
          <w:b/>
          <w:bCs/>
          <w:sz w:val="40"/>
          <w:szCs w:val="40"/>
        </w:rPr>
      </w:pPr>
      <w:r>
        <w:rPr>
          <w:rFonts w:ascii="Calibri" w:hAnsi="Calibri"/>
          <w:b/>
          <w:sz w:val="40"/>
        </w:rPr>
        <w:t>BRUGERVEJLEDNING</w:t>
      </w:r>
    </w:p>
    <w:p w:rsidR="00E41735" w:rsidRPr="007452DC" w:rsidRDefault="00E41735" w:rsidP="00E5736F">
      <w:pPr>
        <w:jc w:val="center"/>
        <w:rPr>
          <w:rFonts w:ascii="Calibri" w:hAnsi="Calibri"/>
          <w:b/>
          <w:sz w:val="32"/>
          <w:szCs w:val="32"/>
        </w:rPr>
      </w:pPr>
      <w:r>
        <w:rPr>
          <w:rFonts w:ascii="Calibri" w:hAnsi="Calibri"/>
          <w:b/>
          <w:sz w:val="32"/>
        </w:rPr>
        <w:t>SW-170</w:t>
      </w:r>
    </w:p>
    <w:p w:rsidR="00CB39F7" w:rsidRDefault="00CB39F7" w:rsidP="00E5736F">
      <w:pPr>
        <w:jc w:val="center"/>
        <w:rPr>
          <w:rFonts w:ascii="Calibri" w:hAnsi="Calibri"/>
          <w:sz w:val="32"/>
          <w:szCs w:val="32"/>
        </w:rPr>
      </w:pPr>
      <w:r>
        <w:rPr>
          <w:rFonts w:ascii="Calibri" w:hAnsi="Calibri" w:hint="eastAsia"/>
          <w:sz w:val="32"/>
        </w:rPr>
        <w:t>SMARTWATCH</w:t>
      </w:r>
    </w:p>
    <w:p w:rsidR="00E16771" w:rsidRPr="00E5736F" w:rsidRDefault="00E16771" w:rsidP="00E5736F">
      <w:pPr>
        <w:jc w:val="center"/>
        <w:rPr>
          <w:rFonts w:ascii="Calibri" w:hAnsi="Calibri"/>
          <w:sz w:val="32"/>
          <w:szCs w:val="32"/>
        </w:rPr>
      </w:pPr>
    </w:p>
    <w:p w:rsidR="00CB39F7" w:rsidRDefault="00E5736F" w:rsidP="00E5736F">
      <w:pPr>
        <w:jc w:val="center"/>
        <w:rPr>
          <w:rFonts w:ascii="Calibri" w:hAnsi="Calibri"/>
        </w:rPr>
      </w:pPr>
      <w:r>
        <w:rPr>
          <w:rFonts w:ascii="Calibri" w:hAnsi="Calibri"/>
          <w:b/>
        </w:rPr>
        <w:t>Bemærk:</w:t>
      </w:r>
      <w:r>
        <w:rPr>
          <w:rFonts w:ascii="Calibri" w:hAnsi="Calibri" w:hint="eastAsia"/>
        </w:rPr>
        <w:t xml:space="preserve"> </w:t>
      </w:r>
      <w:r>
        <w:rPr>
          <w:rFonts w:ascii="Calibri" w:hAnsi="Calibri"/>
        </w:rPr>
        <w:t>Opgradér softwaren til den seneste version, før du bruger uret. Oplad Smartwatch før ibrugtagningen.</w:t>
      </w:r>
    </w:p>
    <w:p w:rsidR="00E5736F" w:rsidRDefault="00E5736F" w:rsidP="00E5736F">
      <w:pPr>
        <w:jc w:val="center"/>
        <w:rPr>
          <w:rFonts w:ascii="Calibri" w:hAnsi="Calibri"/>
        </w:rPr>
      </w:pPr>
    </w:p>
    <w:p w:rsidR="00976061" w:rsidRDefault="00976061">
      <w:pPr>
        <w:widowControl/>
        <w:jc w:val="left"/>
        <w:rPr>
          <w:rFonts w:ascii="Calibri" w:hAnsi="Calibri"/>
        </w:rPr>
      </w:pPr>
      <w:r>
        <w:br w:type="page"/>
      </w:r>
    </w:p>
    <w:p w:rsidR="00E5736F" w:rsidRPr="00E5736F" w:rsidRDefault="00E5736F" w:rsidP="00E5736F">
      <w:pPr>
        <w:rPr>
          <w:rFonts w:ascii="Calibri" w:hAnsi="Calibri"/>
          <w:b/>
          <w:bCs/>
          <w:sz w:val="28"/>
          <w:szCs w:val="28"/>
        </w:rPr>
      </w:pPr>
      <w:r>
        <w:rPr>
          <w:rFonts w:ascii="Calibri" w:hAnsi="Calibri"/>
          <w:b/>
          <w:sz w:val="28"/>
        </w:rPr>
        <w:lastRenderedPageBreak/>
        <w:t>Download app</w:t>
      </w:r>
    </w:p>
    <w:p w:rsidR="00E5736F" w:rsidRPr="00E5736F" w:rsidRDefault="00E5736F" w:rsidP="00E5736F">
      <w:pPr>
        <w:jc w:val="left"/>
        <w:rPr>
          <w:rFonts w:ascii="Calibri" w:hAnsi="Calibri"/>
          <w:b/>
          <w:bCs/>
        </w:rPr>
      </w:pPr>
      <w:r>
        <w:rPr>
          <w:rFonts w:ascii="Calibri" w:hAnsi="Calibri"/>
          <w:b/>
        </w:rPr>
        <w:t>Scan følgende QR-kode, download og installér appen.</w:t>
      </w:r>
    </w:p>
    <w:p w:rsidR="00E5736F" w:rsidRDefault="00E5736F" w:rsidP="00E5736F">
      <w:pPr>
        <w:jc w:val="center"/>
        <w:rPr>
          <w:rFonts w:ascii="Calibri" w:hAnsi="Calibri"/>
        </w:rPr>
      </w:pPr>
      <w:r>
        <w:rPr>
          <w:noProof/>
          <w:lang w:val="en-US" w:eastAsia="zh-CN" w:bidi="ar-SA"/>
        </w:rPr>
        <w:drawing>
          <wp:inline distT="0" distB="0" distL="0" distR="0" wp14:anchorId="6E291624" wp14:editId="394360CF">
            <wp:extent cx="2085975" cy="2085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85975" cy="2085975"/>
                    </a:xfrm>
                    <a:prstGeom prst="rect">
                      <a:avLst/>
                    </a:prstGeom>
                  </pic:spPr>
                </pic:pic>
              </a:graphicData>
            </a:graphic>
          </wp:inline>
        </w:drawing>
      </w:r>
    </w:p>
    <w:p w:rsidR="00E5736F" w:rsidRPr="00B62ADE" w:rsidRDefault="00E5736F" w:rsidP="00E5736F">
      <w:pPr>
        <w:jc w:val="center"/>
        <w:rPr>
          <w:rFonts w:ascii="Calibri" w:hAnsi="Calibri"/>
          <w:b/>
          <w:bCs/>
          <w:sz w:val="24"/>
          <w:szCs w:val="24"/>
        </w:rPr>
      </w:pPr>
      <w:r>
        <w:rPr>
          <w:rFonts w:ascii="Calibri" w:hAnsi="Calibri"/>
          <w:b/>
          <w:sz w:val="24"/>
        </w:rPr>
        <w:t>Scan QR-kode og download</w:t>
      </w:r>
    </w:p>
    <w:p w:rsidR="00E5736F" w:rsidRDefault="00E5736F" w:rsidP="00E5736F">
      <w:pPr>
        <w:jc w:val="left"/>
        <w:rPr>
          <w:rFonts w:ascii="Calibri" w:hAnsi="Calibri"/>
        </w:rPr>
      </w:pPr>
    </w:p>
    <w:p w:rsidR="00E5736F" w:rsidRPr="00276FF9" w:rsidRDefault="00276FF9" w:rsidP="00276FF9">
      <w:pPr>
        <w:rPr>
          <w:rFonts w:ascii="Calibri" w:hAnsi="Calibri"/>
          <w:b/>
          <w:bCs/>
          <w:sz w:val="28"/>
          <w:szCs w:val="28"/>
        </w:rPr>
      </w:pPr>
      <w:r>
        <w:rPr>
          <w:rFonts w:ascii="Calibri" w:hAnsi="Calibri"/>
          <w:b/>
          <w:sz w:val="28"/>
        </w:rPr>
        <w:t>Parring</w:t>
      </w:r>
    </w:p>
    <w:p w:rsidR="00276FF9" w:rsidRPr="00276FF9" w:rsidRDefault="00276FF9" w:rsidP="00276FF9">
      <w:pPr>
        <w:rPr>
          <w:rFonts w:ascii="Calibri" w:hAnsi="Calibri"/>
        </w:rPr>
      </w:pPr>
      <w:r>
        <w:rPr>
          <w:rFonts w:ascii="Calibri" w:hAnsi="Calibri"/>
        </w:rPr>
        <w:t>Åbn appen, og konfigurér din profil.</w:t>
      </w:r>
    </w:p>
    <w:p w:rsidR="00276FF9" w:rsidRPr="00276FF9" w:rsidRDefault="00276FF9" w:rsidP="003D6FF8">
      <w:pPr>
        <w:rPr>
          <w:rFonts w:ascii="Calibri" w:hAnsi="Calibri"/>
        </w:rPr>
      </w:pPr>
      <w:r>
        <w:rPr>
          <w:rFonts w:ascii="Calibri" w:hAnsi="Calibri" w:hint="eastAsia"/>
        </w:rPr>
        <w:t>Navigér til [Device]. Klik på [Add a Device].</w:t>
      </w:r>
    </w:p>
    <w:p w:rsidR="00276FF9" w:rsidRPr="00276FF9" w:rsidRDefault="00276FF9" w:rsidP="00276FF9">
      <w:pPr>
        <w:rPr>
          <w:rFonts w:ascii="Calibri" w:hAnsi="Calibri"/>
        </w:rPr>
      </w:pPr>
      <w:r>
        <w:rPr>
          <w:rFonts w:ascii="Calibri" w:hAnsi="Calibri"/>
        </w:rPr>
        <w:t>Vælg din enhed på listen over scannede enheder.</w:t>
      </w:r>
    </w:p>
    <w:p w:rsidR="00276FF9" w:rsidRDefault="00276FF9" w:rsidP="00276FF9">
      <w:pPr>
        <w:jc w:val="left"/>
        <w:rPr>
          <w:rFonts w:ascii="Calibri" w:hAnsi="Calibri"/>
        </w:rPr>
      </w:pPr>
      <w:r>
        <w:rPr>
          <w:rFonts w:ascii="Calibri" w:hAnsi="Calibri"/>
        </w:rPr>
        <w:t>Udfør</w:t>
      </w:r>
    </w:p>
    <w:p w:rsidR="004C54E6" w:rsidRDefault="004C54E6" w:rsidP="00276FF9">
      <w:pPr>
        <w:jc w:val="left"/>
        <w:rPr>
          <w:rFonts w:ascii="Calibri" w:hAnsi="Calibri"/>
        </w:rPr>
      </w:pPr>
    </w:p>
    <w:p w:rsidR="00276FF9" w:rsidRDefault="00A03C0D" w:rsidP="00900460">
      <w:pPr>
        <w:rPr>
          <w:rFonts w:ascii="Calibri" w:hAnsi="Calibri"/>
        </w:rPr>
      </w:pPr>
      <w:r>
        <w:rPr>
          <w:rFonts w:ascii="Calibri" w:hAnsi="Calibri"/>
        </w:rPr>
        <w:t>Tryk længe på siden [time page] på din enhed, og navigér til siden Detaljer. MAC-adressen på siden Detaljer kan hjælpe dig med at identificere din enhed på listen over scannede enheder.</w:t>
      </w:r>
    </w:p>
    <w:p w:rsidR="00276FF9" w:rsidRPr="007A21C2" w:rsidRDefault="00276FF9" w:rsidP="00276FF9">
      <w:pPr>
        <w:rPr>
          <w:rFonts w:ascii="Calibri" w:hAnsi="Calibri"/>
        </w:rPr>
      </w:pPr>
    </w:p>
    <w:p w:rsidR="00276FF9" w:rsidRPr="00276FF9" w:rsidRDefault="00276FF9" w:rsidP="00276FF9">
      <w:pPr>
        <w:rPr>
          <w:rFonts w:ascii="Calibri" w:hAnsi="Calibri"/>
          <w:b/>
          <w:bCs/>
          <w:sz w:val="28"/>
          <w:szCs w:val="28"/>
        </w:rPr>
      </w:pPr>
      <w:r>
        <w:rPr>
          <w:rFonts w:ascii="Calibri" w:hAnsi="Calibri"/>
          <w:b/>
          <w:sz w:val="28"/>
        </w:rPr>
        <w:t>Funktioner i Smartwatch</w:t>
      </w:r>
    </w:p>
    <w:p w:rsidR="00276FF9" w:rsidRDefault="00451EA5" w:rsidP="00276FF9">
      <w:pPr>
        <w:rPr>
          <w:rFonts w:ascii="Calibri" w:hAnsi="Calibri"/>
        </w:rPr>
      </w:pPr>
      <w:r>
        <w:rPr>
          <w:noProof/>
          <w:lang w:val="en-US" w:eastAsia="zh-CN" w:bidi="ar-SA"/>
        </w:rPr>
        <w:drawing>
          <wp:inline distT="0" distB="0" distL="0" distR="0" wp14:anchorId="68E5B718" wp14:editId="4FAE0203">
            <wp:extent cx="1590675" cy="18764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90675" cy="1876425"/>
                    </a:xfrm>
                    <a:prstGeom prst="rect">
                      <a:avLst/>
                    </a:prstGeom>
                  </pic:spPr>
                </pic:pic>
              </a:graphicData>
            </a:graphic>
          </wp:inline>
        </w:drawing>
      </w:r>
    </w:p>
    <w:p w:rsidR="00451EA5" w:rsidRPr="00451EA5" w:rsidRDefault="00451EA5" w:rsidP="00451EA5">
      <w:pPr>
        <w:rPr>
          <w:rFonts w:ascii="Calibri" w:hAnsi="Calibri"/>
          <w:b/>
          <w:bCs/>
          <w:sz w:val="22"/>
          <w:szCs w:val="22"/>
        </w:rPr>
      </w:pPr>
      <w:r>
        <w:rPr>
          <w:rFonts w:ascii="Calibri" w:hAnsi="Calibri"/>
          <w:b/>
          <w:sz w:val="22"/>
        </w:rPr>
        <w:t>Registrering af motion</w:t>
      </w:r>
    </w:p>
    <w:p w:rsidR="00451EA5" w:rsidRPr="00451EA5" w:rsidRDefault="00E4441A" w:rsidP="00140873">
      <w:pPr>
        <w:rPr>
          <w:rFonts w:ascii="Calibri" w:hAnsi="Calibri"/>
        </w:rPr>
      </w:pPr>
      <w:r>
        <w:rPr>
          <w:rFonts w:ascii="Calibri" w:hAnsi="Calibri"/>
        </w:rPr>
        <w:t>Smartwatch tæller automatisk skridt, kalorieforbrug og distance. De registrerede data synkroniseres med appen.</w:t>
      </w:r>
    </w:p>
    <w:p w:rsidR="00451EA5" w:rsidRDefault="00451EA5" w:rsidP="00140873">
      <w:pPr>
        <w:rPr>
          <w:rFonts w:ascii="Calibri" w:hAnsi="Calibri"/>
        </w:rPr>
      </w:pPr>
      <w:r>
        <w:rPr>
          <w:rFonts w:ascii="Calibri" w:hAnsi="Calibri"/>
        </w:rPr>
        <w:t>Bemærk: Motionsdataene på uret slettes hver dag ved midnat.</w:t>
      </w:r>
    </w:p>
    <w:p w:rsidR="00140873" w:rsidRDefault="00140873" w:rsidP="00140873">
      <w:pPr>
        <w:rPr>
          <w:rFonts w:ascii="Calibri" w:hAnsi="Calibri"/>
        </w:rPr>
      </w:pPr>
    </w:p>
    <w:p w:rsidR="00140873" w:rsidRDefault="00140873" w:rsidP="00140873">
      <w:pPr>
        <w:rPr>
          <w:rFonts w:ascii="Calibri" w:hAnsi="Calibri"/>
        </w:rPr>
      </w:pPr>
      <w:r>
        <w:rPr>
          <w:noProof/>
          <w:lang w:val="en-US" w:eastAsia="zh-CN" w:bidi="ar-SA"/>
        </w:rPr>
        <w:lastRenderedPageBreak/>
        <w:drawing>
          <wp:inline distT="0" distB="0" distL="0" distR="0" wp14:anchorId="61901550" wp14:editId="6F8E914D">
            <wp:extent cx="1581150" cy="1866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81150" cy="1866900"/>
                    </a:xfrm>
                    <a:prstGeom prst="rect">
                      <a:avLst/>
                    </a:prstGeom>
                  </pic:spPr>
                </pic:pic>
              </a:graphicData>
            </a:graphic>
          </wp:inline>
        </w:drawing>
      </w:r>
    </w:p>
    <w:p w:rsidR="00140873" w:rsidRPr="00140873" w:rsidRDefault="00140873" w:rsidP="00140873">
      <w:pPr>
        <w:rPr>
          <w:rFonts w:ascii="Calibri" w:hAnsi="Calibri"/>
          <w:b/>
          <w:bCs/>
          <w:sz w:val="22"/>
          <w:szCs w:val="22"/>
        </w:rPr>
      </w:pPr>
      <w:r>
        <w:rPr>
          <w:rFonts w:ascii="Calibri" w:hAnsi="Calibri"/>
          <w:b/>
          <w:sz w:val="22"/>
        </w:rPr>
        <w:t>Søvnmonitor</w:t>
      </w:r>
    </w:p>
    <w:p w:rsidR="00140873" w:rsidRPr="00140873" w:rsidRDefault="005C4B99" w:rsidP="00140873">
      <w:pPr>
        <w:rPr>
          <w:rFonts w:ascii="Calibri" w:hAnsi="Calibri"/>
        </w:rPr>
      </w:pPr>
      <w:r>
        <w:rPr>
          <w:rFonts w:ascii="Calibri" w:hAnsi="Calibri" w:hint="eastAsia"/>
        </w:rPr>
        <w:t>Når</w:t>
      </w:r>
      <w:r>
        <w:rPr>
          <w:rFonts w:ascii="Calibri" w:hAnsi="Calibri"/>
        </w:rPr>
        <w:t xml:space="preserve"> du bruger Smartwatch, mens du sover, måles længden og kvaliteten af din søvn. De registrerede data synkroniseres med appen.</w:t>
      </w:r>
    </w:p>
    <w:p w:rsidR="00140873" w:rsidRDefault="00140873" w:rsidP="00140873">
      <w:pPr>
        <w:rPr>
          <w:rFonts w:ascii="Calibri" w:hAnsi="Calibri"/>
        </w:rPr>
      </w:pPr>
      <w:r>
        <w:rPr>
          <w:rFonts w:ascii="Calibri" w:hAnsi="Calibri"/>
        </w:rPr>
        <w:t>Bemærk: Søvndataene på uret slettes den næste dag kl. 20.</w:t>
      </w:r>
    </w:p>
    <w:p w:rsidR="00CE6705" w:rsidRDefault="00CE6705" w:rsidP="00140873">
      <w:pPr>
        <w:rPr>
          <w:rFonts w:ascii="Calibri" w:hAnsi="Calibri"/>
        </w:rPr>
      </w:pPr>
    </w:p>
    <w:p w:rsidR="00140873" w:rsidRDefault="00140873" w:rsidP="00140873">
      <w:pPr>
        <w:rPr>
          <w:rFonts w:ascii="Calibri" w:hAnsi="Calibri"/>
        </w:rPr>
      </w:pPr>
      <w:r>
        <w:rPr>
          <w:noProof/>
          <w:lang w:val="en-US" w:eastAsia="zh-CN" w:bidi="ar-SA"/>
        </w:rPr>
        <w:drawing>
          <wp:inline distT="0" distB="0" distL="0" distR="0" wp14:anchorId="4B691EBF" wp14:editId="1ACD7542">
            <wp:extent cx="1590675" cy="18859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90675" cy="1885950"/>
                    </a:xfrm>
                    <a:prstGeom prst="rect">
                      <a:avLst/>
                    </a:prstGeom>
                  </pic:spPr>
                </pic:pic>
              </a:graphicData>
            </a:graphic>
          </wp:inline>
        </w:drawing>
      </w:r>
    </w:p>
    <w:p w:rsidR="00140873" w:rsidRPr="00140873" w:rsidRDefault="00140873" w:rsidP="00140873">
      <w:pPr>
        <w:rPr>
          <w:rFonts w:ascii="Calibri" w:hAnsi="Calibri"/>
          <w:b/>
          <w:bCs/>
          <w:sz w:val="22"/>
          <w:szCs w:val="22"/>
        </w:rPr>
      </w:pPr>
      <w:r>
        <w:rPr>
          <w:rFonts w:ascii="Calibri" w:hAnsi="Calibri"/>
          <w:b/>
          <w:sz w:val="22"/>
        </w:rPr>
        <w:t>Pulsmonitor</w:t>
      </w:r>
    </w:p>
    <w:p w:rsidR="00140873" w:rsidRPr="00140873" w:rsidRDefault="00140873" w:rsidP="00140873">
      <w:pPr>
        <w:rPr>
          <w:rFonts w:ascii="Calibri" w:hAnsi="Calibri"/>
        </w:rPr>
      </w:pPr>
      <w:r>
        <w:rPr>
          <w:rFonts w:ascii="Calibri" w:hAnsi="Calibri"/>
        </w:rPr>
        <w:t>Tryk længe på siden Puls for at starte målingen af din puls.</w:t>
      </w:r>
    </w:p>
    <w:p w:rsidR="00140873" w:rsidRDefault="00E77740" w:rsidP="00FF671D">
      <w:pPr>
        <w:rPr>
          <w:rFonts w:ascii="Calibri" w:hAnsi="Calibri"/>
        </w:rPr>
      </w:pPr>
      <w:r>
        <w:rPr>
          <w:rFonts w:ascii="Calibri" w:hAnsi="Calibri"/>
        </w:rPr>
        <w:t>Siden kan vise pulsdata fra de seneste 7 målinger.</w:t>
      </w:r>
    </w:p>
    <w:p w:rsidR="00FF671D" w:rsidRDefault="00FF671D" w:rsidP="00FF671D">
      <w:pPr>
        <w:rPr>
          <w:rFonts w:ascii="Calibri" w:hAnsi="Calibri"/>
        </w:rPr>
      </w:pPr>
    </w:p>
    <w:p w:rsidR="00FF671D" w:rsidRDefault="00FF671D" w:rsidP="00FF671D">
      <w:pPr>
        <w:rPr>
          <w:rFonts w:ascii="Calibri" w:hAnsi="Calibri"/>
        </w:rPr>
      </w:pPr>
      <w:r>
        <w:rPr>
          <w:noProof/>
          <w:lang w:val="en-US" w:eastAsia="zh-CN" w:bidi="ar-SA"/>
        </w:rPr>
        <w:drawing>
          <wp:inline distT="0" distB="0" distL="0" distR="0" wp14:anchorId="57181FB8" wp14:editId="5385BF44">
            <wp:extent cx="1600200" cy="1924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00200" cy="1924050"/>
                    </a:xfrm>
                    <a:prstGeom prst="rect">
                      <a:avLst/>
                    </a:prstGeom>
                  </pic:spPr>
                </pic:pic>
              </a:graphicData>
            </a:graphic>
          </wp:inline>
        </w:drawing>
      </w:r>
    </w:p>
    <w:p w:rsidR="00FF671D" w:rsidRPr="00FF671D" w:rsidRDefault="000A092F" w:rsidP="00FF671D">
      <w:pPr>
        <w:rPr>
          <w:rFonts w:ascii="Calibri" w:hAnsi="Calibri"/>
          <w:b/>
          <w:bCs/>
          <w:sz w:val="22"/>
          <w:szCs w:val="22"/>
        </w:rPr>
      </w:pPr>
      <w:r>
        <w:rPr>
          <w:rFonts w:ascii="Calibri" w:hAnsi="Calibri"/>
          <w:b/>
          <w:sz w:val="22"/>
        </w:rPr>
        <w:t>Flere træningsforløb</w:t>
      </w:r>
    </w:p>
    <w:p w:rsidR="00FF671D" w:rsidRDefault="00FF671D">
      <w:pPr>
        <w:rPr>
          <w:rFonts w:ascii="Calibri" w:hAnsi="Calibri"/>
        </w:rPr>
      </w:pPr>
      <w:r>
        <w:rPr>
          <w:rFonts w:ascii="Calibri" w:hAnsi="Calibri"/>
        </w:rPr>
        <w:t>Tryk længe på siden Træning for at starte registreringen af et nyt træningsforløb. Der findes 8 træningstilstande. De seneste træningsdata vises på siden Træning.</w:t>
      </w:r>
    </w:p>
    <w:p w:rsidR="009570E6" w:rsidRDefault="009570E6" w:rsidP="00FF671D">
      <w:pPr>
        <w:rPr>
          <w:rFonts w:ascii="Calibri" w:hAnsi="Calibri"/>
        </w:rPr>
      </w:pPr>
      <w:r>
        <w:rPr>
          <w:noProof/>
          <w:lang w:val="en-US" w:eastAsia="zh-CN" w:bidi="ar-SA"/>
        </w:rPr>
        <w:lastRenderedPageBreak/>
        <w:drawing>
          <wp:inline distT="0" distB="0" distL="0" distR="0" wp14:anchorId="4D078359" wp14:editId="3446B989">
            <wp:extent cx="1581150" cy="18954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81150" cy="189547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sz w:val="22"/>
        </w:rPr>
        <w:t>Blodtryksmåler</w:t>
      </w:r>
    </w:p>
    <w:p w:rsidR="009570E6" w:rsidRPr="009570E6" w:rsidRDefault="009570E6" w:rsidP="009570E6">
      <w:pPr>
        <w:rPr>
          <w:rFonts w:ascii="Calibri" w:hAnsi="Calibri"/>
        </w:rPr>
      </w:pPr>
      <w:r>
        <w:rPr>
          <w:rFonts w:ascii="Calibri" w:hAnsi="Calibri"/>
        </w:rPr>
        <w:t>Tryk længe på siden Blodtryk for at starte målingen af dit blodtryk.</w:t>
      </w:r>
    </w:p>
    <w:p w:rsidR="009570E6" w:rsidRDefault="00E77740" w:rsidP="009570E6">
      <w:pPr>
        <w:rPr>
          <w:rFonts w:ascii="Calibri" w:hAnsi="Calibri"/>
        </w:rPr>
      </w:pPr>
      <w:r>
        <w:rPr>
          <w:rFonts w:ascii="Calibri" w:hAnsi="Calibri"/>
        </w:rPr>
        <w:t>Siden kan vise oplysninger om blodtrykket fra de seneste 7 målinger.</w:t>
      </w:r>
    </w:p>
    <w:p w:rsidR="009570E6" w:rsidRDefault="009570E6" w:rsidP="009570E6">
      <w:pPr>
        <w:rPr>
          <w:rFonts w:ascii="Calibri" w:hAnsi="Calibri"/>
        </w:rPr>
      </w:pPr>
    </w:p>
    <w:p w:rsidR="009570E6" w:rsidRDefault="009570E6" w:rsidP="009570E6">
      <w:pPr>
        <w:rPr>
          <w:rFonts w:ascii="Calibri" w:hAnsi="Calibri"/>
        </w:rPr>
      </w:pPr>
      <w:r>
        <w:rPr>
          <w:noProof/>
          <w:lang w:val="en-US" w:eastAsia="zh-CN" w:bidi="ar-SA"/>
        </w:rPr>
        <w:drawing>
          <wp:inline distT="0" distB="0" distL="0" distR="0" wp14:anchorId="18488C32" wp14:editId="32372252">
            <wp:extent cx="1619250" cy="19145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19250" cy="191452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sz w:val="22"/>
        </w:rPr>
        <w:t>Monitor af iltmætning/ilt i blodet</w:t>
      </w:r>
    </w:p>
    <w:p w:rsidR="00A76CC5" w:rsidRPr="009570E6" w:rsidRDefault="009570E6" w:rsidP="009570E6">
      <w:pPr>
        <w:rPr>
          <w:rFonts w:ascii="Calibri" w:hAnsi="Calibri"/>
        </w:rPr>
      </w:pPr>
      <w:r>
        <w:rPr>
          <w:rFonts w:ascii="Calibri" w:hAnsi="Calibri"/>
        </w:rPr>
        <w:t>Tryk længe på siden Iltmætning for at starte målingen af din iltmætning/ilt i blodet.</w:t>
      </w:r>
    </w:p>
    <w:p w:rsidR="009570E6" w:rsidRDefault="00A76CC5" w:rsidP="009570E6">
      <w:pPr>
        <w:rPr>
          <w:rFonts w:ascii="Calibri" w:hAnsi="Calibri"/>
        </w:rPr>
      </w:pPr>
      <w:r>
        <w:rPr>
          <w:rFonts w:ascii="Calibri" w:hAnsi="Calibri"/>
        </w:rPr>
        <w:t>Siden kan vise oplysninger fra de seneste 7 målinger.</w:t>
      </w:r>
    </w:p>
    <w:p w:rsidR="009570E6" w:rsidRDefault="009570E6" w:rsidP="009570E6">
      <w:pPr>
        <w:rPr>
          <w:rFonts w:ascii="Calibri" w:hAnsi="Calibri"/>
        </w:rPr>
      </w:pPr>
    </w:p>
    <w:p w:rsidR="009570E6" w:rsidRDefault="009570E6" w:rsidP="009570E6">
      <w:pPr>
        <w:rPr>
          <w:rFonts w:ascii="Calibri" w:hAnsi="Calibri"/>
        </w:rPr>
      </w:pPr>
      <w:r>
        <w:rPr>
          <w:noProof/>
          <w:lang w:val="en-US" w:eastAsia="zh-CN" w:bidi="ar-SA"/>
        </w:rPr>
        <w:drawing>
          <wp:inline distT="0" distB="0" distL="0" distR="0" wp14:anchorId="082C7A8F" wp14:editId="2D668077">
            <wp:extent cx="1590675" cy="19145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90675" cy="191452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sz w:val="22"/>
        </w:rPr>
        <w:t>Vejrudsigt</w:t>
      </w:r>
    </w:p>
    <w:p w:rsidR="009570E6" w:rsidRPr="009570E6" w:rsidRDefault="00E465C4" w:rsidP="009570E6">
      <w:pPr>
        <w:rPr>
          <w:rFonts w:ascii="Calibri" w:hAnsi="Calibri"/>
        </w:rPr>
      </w:pPr>
      <w:r>
        <w:rPr>
          <w:rFonts w:ascii="Calibri" w:hAnsi="Calibri" w:hint="eastAsia"/>
        </w:rPr>
        <w:t xml:space="preserve">Siden Vejr viser </w:t>
      </w:r>
      <w:r>
        <w:rPr>
          <w:rFonts w:ascii="Calibri" w:hAnsi="Calibri"/>
        </w:rPr>
        <w:t>vejrudsigten for den aktuelle og den næste dag.</w:t>
      </w:r>
    </w:p>
    <w:p w:rsidR="009570E6" w:rsidRDefault="00232956" w:rsidP="009570E6">
      <w:pPr>
        <w:rPr>
          <w:rFonts w:ascii="Calibri" w:hAnsi="Calibri"/>
        </w:rPr>
      </w:pPr>
      <w:r>
        <w:rPr>
          <w:rFonts w:ascii="Calibri" w:hAnsi="Calibri" w:hint="eastAsia"/>
        </w:rPr>
        <w:t>Den seneste vejrudsigt fra appen kan synkroniseres med uret, hvis uret er tilsluttet appen</w:t>
      </w:r>
      <w:r>
        <w:rPr>
          <w:rFonts w:ascii="Calibri" w:hAnsi="Calibri"/>
        </w:rPr>
        <w:t>.</w:t>
      </w:r>
    </w:p>
    <w:p w:rsidR="0019190A" w:rsidRDefault="0019190A" w:rsidP="009570E6">
      <w:pPr>
        <w:rPr>
          <w:rFonts w:ascii="Calibri" w:hAnsi="Calibri"/>
        </w:rPr>
      </w:pPr>
    </w:p>
    <w:p w:rsidR="0019190A" w:rsidRDefault="00BF2C63" w:rsidP="009570E6">
      <w:pPr>
        <w:rPr>
          <w:rFonts w:ascii="Calibri" w:hAnsi="Calibri"/>
        </w:rPr>
      </w:pPr>
      <w:r>
        <w:rPr>
          <w:noProof/>
          <w:lang w:val="en-US" w:eastAsia="zh-CN" w:bidi="ar-SA"/>
        </w:rPr>
        <w:lastRenderedPageBreak/>
        <w:drawing>
          <wp:inline distT="0" distB="0" distL="0" distR="0" wp14:anchorId="505B17C4" wp14:editId="51AB9F6E">
            <wp:extent cx="1600200" cy="18954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00200"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sz w:val="22"/>
        </w:rPr>
        <w:t>Påmindelse om besked</w:t>
      </w:r>
    </w:p>
    <w:p w:rsidR="00BF2C63" w:rsidRPr="00BF2C63" w:rsidRDefault="00BF2C63" w:rsidP="00BF2C63">
      <w:pPr>
        <w:rPr>
          <w:rFonts w:ascii="Calibri" w:hAnsi="Calibri"/>
        </w:rPr>
      </w:pPr>
      <w:r>
        <w:rPr>
          <w:rFonts w:ascii="Calibri" w:hAnsi="Calibri"/>
        </w:rPr>
        <w:t>Uret kan synkronisere indgående meddelelser fra Twitter, Facebook, WhatsApp, Instagram osv.</w:t>
      </w:r>
    </w:p>
    <w:p w:rsidR="00BF2C63" w:rsidRPr="00BF2C63" w:rsidRDefault="007963C8" w:rsidP="00BF2C63">
      <w:pPr>
        <w:rPr>
          <w:rFonts w:ascii="Calibri" w:hAnsi="Calibri"/>
        </w:rPr>
      </w:pPr>
      <w:r>
        <w:rPr>
          <w:rFonts w:ascii="Calibri" w:hAnsi="Calibri" w:hint="eastAsia"/>
        </w:rPr>
        <w:t xml:space="preserve">Uret gemmer </w:t>
      </w:r>
      <w:r>
        <w:rPr>
          <w:rFonts w:ascii="Calibri" w:hAnsi="Calibri"/>
        </w:rPr>
        <w:t>de seneste 3 beskeder.</w:t>
      </w:r>
    </w:p>
    <w:p w:rsidR="00BF2C63" w:rsidRDefault="00BF2C63" w:rsidP="00BF2C63">
      <w:pPr>
        <w:rPr>
          <w:rFonts w:ascii="Calibri" w:hAnsi="Calibri"/>
        </w:rPr>
      </w:pPr>
      <w:r>
        <w:rPr>
          <w:rFonts w:ascii="Calibri" w:hAnsi="Calibri"/>
        </w:rPr>
        <w:t>Bemærk: Du kan slå indgående meddelelser til eller fra i appen.</w:t>
      </w:r>
    </w:p>
    <w:p w:rsidR="00FB3E4B" w:rsidRDefault="00FB3E4B" w:rsidP="00BF2C63">
      <w:pPr>
        <w:rPr>
          <w:rFonts w:ascii="Calibri" w:hAnsi="Calibri"/>
        </w:rPr>
      </w:pPr>
    </w:p>
    <w:p w:rsidR="00BF2C63" w:rsidRDefault="00BF2C63" w:rsidP="00BF2C63">
      <w:pPr>
        <w:rPr>
          <w:rFonts w:ascii="Calibri" w:hAnsi="Calibri"/>
        </w:rPr>
      </w:pPr>
      <w:r>
        <w:rPr>
          <w:noProof/>
          <w:lang w:val="en-US" w:eastAsia="zh-CN" w:bidi="ar-SA"/>
        </w:rPr>
        <w:drawing>
          <wp:inline distT="0" distB="0" distL="0" distR="0" wp14:anchorId="40102803" wp14:editId="46DBC7E4">
            <wp:extent cx="1609725" cy="19240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09725" cy="1924050"/>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sz w:val="22"/>
        </w:rPr>
        <w:t>Fjernbetjent lukker</w:t>
      </w:r>
    </w:p>
    <w:p w:rsidR="000F3297" w:rsidRDefault="00BF2C63" w:rsidP="00BF2C63">
      <w:pPr>
        <w:rPr>
          <w:rFonts w:ascii="Calibri" w:hAnsi="Calibri"/>
        </w:rPr>
      </w:pPr>
      <w:r>
        <w:rPr>
          <w:rFonts w:ascii="Calibri" w:hAnsi="Calibri"/>
        </w:rPr>
        <w:t>Når uret er tilsluttet appen, kan du kontrollere kameraet på din mobiltelefon med uret.</w:t>
      </w:r>
    </w:p>
    <w:p w:rsidR="00BF2C63" w:rsidRDefault="00BF2C63" w:rsidP="00BF2C63">
      <w:pPr>
        <w:rPr>
          <w:rFonts w:ascii="Calibri" w:hAnsi="Calibri"/>
        </w:rPr>
      </w:pPr>
    </w:p>
    <w:p w:rsidR="00BF2C63" w:rsidRDefault="00BF2C63" w:rsidP="00BF2C63">
      <w:pPr>
        <w:rPr>
          <w:rFonts w:ascii="Calibri" w:hAnsi="Calibri"/>
        </w:rPr>
      </w:pPr>
      <w:r>
        <w:rPr>
          <w:noProof/>
          <w:lang w:val="en-US" w:eastAsia="zh-CN" w:bidi="ar-SA"/>
        </w:rPr>
        <w:drawing>
          <wp:inline distT="0" distB="0" distL="0" distR="0" wp14:anchorId="789056A2" wp14:editId="545878C4">
            <wp:extent cx="1609725" cy="18954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09725"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sz w:val="22"/>
        </w:rPr>
        <w:t>Afspilning af musik</w:t>
      </w:r>
    </w:p>
    <w:p w:rsidR="00BF2C63" w:rsidRDefault="0095074D" w:rsidP="00BF2C63">
      <w:pPr>
        <w:rPr>
          <w:rFonts w:ascii="Calibri" w:hAnsi="Calibri"/>
        </w:rPr>
      </w:pPr>
      <w:r>
        <w:rPr>
          <w:rFonts w:ascii="Calibri" w:hAnsi="Calibri"/>
        </w:rPr>
        <w:t>Når uret er tilsluttet appen, kan du kontrollere musikafspilleren på din mobiltelefon med uret.</w:t>
      </w:r>
    </w:p>
    <w:p w:rsidR="00BF2C63" w:rsidRDefault="00BF2C63" w:rsidP="00BF2C63">
      <w:pPr>
        <w:rPr>
          <w:rFonts w:ascii="Calibri" w:hAnsi="Calibri"/>
        </w:rPr>
      </w:pPr>
    </w:p>
    <w:p w:rsidR="00BF2C63" w:rsidRDefault="00BF2C63" w:rsidP="00BF2C63">
      <w:pPr>
        <w:rPr>
          <w:rFonts w:ascii="Calibri" w:hAnsi="Calibri"/>
        </w:rPr>
      </w:pPr>
      <w:r>
        <w:rPr>
          <w:noProof/>
          <w:lang w:val="en-US" w:eastAsia="zh-CN" w:bidi="ar-SA"/>
        </w:rPr>
        <w:lastRenderedPageBreak/>
        <w:drawing>
          <wp:inline distT="0" distB="0" distL="0" distR="0" wp14:anchorId="611DD10A" wp14:editId="4FE964AB">
            <wp:extent cx="1609725" cy="18859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609725" cy="1885950"/>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sz w:val="22"/>
        </w:rPr>
        <w:t>Andre funktioner</w:t>
      </w:r>
    </w:p>
    <w:p w:rsidR="00BF2C63" w:rsidRDefault="00BF2C63" w:rsidP="00BF2C63">
      <w:pPr>
        <w:rPr>
          <w:rFonts w:ascii="Calibri" w:hAnsi="Calibri"/>
        </w:rPr>
      </w:pPr>
      <w:r>
        <w:rPr>
          <w:rFonts w:ascii="Calibri" w:hAnsi="Calibri"/>
        </w:rPr>
        <w:t>Andre funktioner omfatter stopur, justering af lysstyrken på skærmen, slå lyden fra, nulstilling til fabriksindstillinger og sluk for uret.</w:t>
      </w:r>
    </w:p>
    <w:p w:rsidR="00BF2C63" w:rsidRDefault="00BF2C63" w:rsidP="00BF2C63">
      <w:pPr>
        <w:rPr>
          <w:rFonts w:ascii="Calibri" w:hAnsi="Calibri"/>
        </w:rPr>
      </w:pPr>
    </w:p>
    <w:p w:rsidR="00BF2C63" w:rsidRDefault="00BF2C63" w:rsidP="00BF2C63">
      <w:pPr>
        <w:rPr>
          <w:rFonts w:ascii="Calibri" w:hAnsi="Calibri"/>
        </w:rPr>
      </w:pPr>
      <w:r>
        <w:rPr>
          <w:noProof/>
          <w:lang w:val="en-US" w:eastAsia="zh-CN" w:bidi="ar-SA"/>
        </w:rPr>
        <w:drawing>
          <wp:inline distT="0" distB="0" distL="0" distR="0" wp14:anchorId="47C7CD83" wp14:editId="5723E8D0">
            <wp:extent cx="1600200" cy="18954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00200"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sz w:val="22"/>
        </w:rPr>
        <w:t>Stopur</w:t>
      </w:r>
    </w:p>
    <w:p w:rsidR="00BF2C63" w:rsidRDefault="00BF2C63" w:rsidP="00BF2C63">
      <w:pPr>
        <w:rPr>
          <w:rFonts w:ascii="Calibri" w:hAnsi="Calibri"/>
        </w:rPr>
      </w:pPr>
      <w:r>
        <w:rPr>
          <w:rFonts w:ascii="Calibri" w:hAnsi="Calibri"/>
        </w:rPr>
        <w:t>Tryk længe på siden Stopur for at starte tidtagningen, og tryk længe igen for at stoppe tidtagningen.</w:t>
      </w:r>
    </w:p>
    <w:p w:rsidR="00BF2C63" w:rsidRDefault="00BF2C63" w:rsidP="00BF2C63">
      <w:pPr>
        <w:rPr>
          <w:rFonts w:ascii="Calibri" w:hAnsi="Calibri"/>
        </w:rPr>
      </w:pPr>
    </w:p>
    <w:p w:rsidR="00B00445" w:rsidRDefault="00B00445" w:rsidP="00BF2C63">
      <w:pPr>
        <w:rPr>
          <w:rFonts w:ascii="Calibri" w:hAnsi="Calibri"/>
        </w:rPr>
      </w:pPr>
      <w:r>
        <w:rPr>
          <w:noProof/>
          <w:lang w:val="en-US" w:eastAsia="zh-CN" w:bidi="ar-SA"/>
        </w:rPr>
        <w:drawing>
          <wp:inline distT="0" distB="0" distL="0" distR="0" wp14:anchorId="17A765AE" wp14:editId="0BF49031">
            <wp:extent cx="1609725" cy="19431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609725" cy="1943100"/>
                    </a:xfrm>
                    <a:prstGeom prst="rect">
                      <a:avLst/>
                    </a:prstGeom>
                  </pic:spPr>
                </pic:pic>
              </a:graphicData>
            </a:graphic>
          </wp:inline>
        </w:drawing>
      </w:r>
    </w:p>
    <w:p w:rsidR="00B00445" w:rsidRPr="00B00445" w:rsidRDefault="00A232BF" w:rsidP="00B00445">
      <w:pPr>
        <w:rPr>
          <w:rFonts w:ascii="Calibri" w:hAnsi="Calibri"/>
          <w:b/>
          <w:bCs/>
          <w:sz w:val="22"/>
          <w:szCs w:val="22"/>
        </w:rPr>
      </w:pPr>
      <w:r>
        <w:rPr>
          <w:rFonts w:ascii="Calibri" w:hAnsi="Calibri"/>
          <w:b/>
          <w:sz w:val="22"/>
        </w:rPr>
        <w:t>Alarm</w:t>
      </w:r>
    </w:p>
    <w:p w:rsidR="001D274B" w:rsidRDefault="001D274B" w:rsidP="00B00445">
      <w:pPr>
        <w:rPr>
          <w:rFonts w:ascii="Calibri" w:hAnsi="Calibri"/>
        </w:rPr>
      </w:pPr>
      <w:r>
        <w:rPr>
          <w:rFonts w:ascii="Calibri" w:hAnsi="Calibri"/>
        </w:rPr>
        <w:t>Hvis du indstiller og aktiverer en alarm på appen, og uret er tilsluttet appen, vibrerer uret, når alarmen udløses.</w:t>
      </w:r>
    </w:p>
    <w:p w:rsidR="00B00445" w:rsidRPr="007B0194" w:rsidRDefault="00B00445" w:rsidP="00B00445">
      <w:pPr>
        <w:rPr>
          <w:rFonts w:ascii="Calibri" w:hAnsi="Calibri"/>
        </w:rPr>
      </w:pPr>
    </w:p>
    <w:p w:rsidR="00B00445" w:rsidRDefault="00DD3225" w:rsidP="00B00445">
      <w:pPr>
        <w:rPr>
          <w:rFonts w:ascii="Calibri" w:hAnsi="Calibri"/>
        </w:rPr>
      </w:pPr>
      <w:r>
        <w:rPr>
          <w:noProof/>
          <w:lang w:val="en-US" w:eastAsia="zh-CN" w:bidi="ar-SA"/>
        </w:rPr>
        <w:lastRenderedPageBreak/>
        <w:drawing>
          <wp:inline distT="0" distB="0" distL="0" distR="0" wp14:anchorId="404C6252" wp14:editId="4D64B84F">
            <wp:extent cx="1609725" cy="19240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609725" cy="1924050"/>
                    </a:xfrm>
                    <a:prstGeom prst="rect">
                      <a:avLst/>
                    </a:prstGeom>
                  </pic:spPr>
                </pic:pic>
              </a:graphicData>
            </a:graphic>
          </wp:inline>
        </w:drawing>
      </w:r>
    </w:p>
    <w:p w:rsidR="00DD3225" w:rsidRPr="00DD3225" w:rsidRDefault="000A72E8" w:rsidP="00DD3225">
      <w:pPr>
        <w:rPr>
          <w:rFonts w:ascii="Calibri" w:hAnsi="Calibri"/>
          <w:b/>
          <w:bCs/>
          <w:sz w:val="22"/>
          <w:szCs w:val="22"/>
        </w:rPr>
      </w:pPr>
      <w:r>
        <w:rPr>
          <w:rFonts w:ascii="Calibri" w:hAnsi="Calibri" w:hint="eastAsia"/>
          <w:b/>
          <w:sz w:val="22"/>
        </w:rPr>
        <w:t>Påmindelse om stillesidning</w:t>
      </w:r>
    </w:p>
    <w:p w:rsidR="00DD3225" w:rsidRPr="00DD3225" w:rsidRDefault="009A343C" w:rsidP="00DD3225">
      <w:pPr>
        <w:rPr>
          <w:rFonts w:ascii="Calibri" w:hAnsi="Calibri"/>
        </w:rPr>
      </w:pPr>
      <w:r>
        <w:rPr>
          <w:rFonts w:ascii="Calibri" w:hAnsi="Calibri" w:hint="eastAsia"/>
        </w:rPr>
        <w:t xml:space="preserve">Uret vibrerer for at </w:t>
      </w:r>
      <w:r>
        <w:rPr>
          <w:rFonts w:ascii="Calibri" w:hAnsi="Calibri"/>
        </w:rPr>
        <w:t>påminde dig om at gå en tur efter en times stillesidning.</w:t>
      </w:r>
    </w:p>
    <w:p w:rsidR="00DD3225" w:rsidRDefault="00DD3225" w:rsidP="00DD3225">
      <w:pPr>
        <w:rPr>
          <w:rFonts w:ascii="Calibri" w:hAnsi="Calibri"/>
        </w:rPr>
      </w:pPr>
      <w:r>
        <w:rPr>
          <w:rFonts w:ascii="Calibri" w:hAnsi="Calibri"/>
        </w:rPr>
        <w:t>Bemærk: Funktionen kan slås til eller fra i appen.</w:t>
      </w:r>
    </w:p>
    <w:p w:rsidR="00DD3225" w:rsidRDefault="00DD3225" w:rsidP="00B00445">
      <w:pPr>
        <w:rPr>
          <w:rFonts w:ascii="Calibri" w:hAnsi="Calibri"/>
        </w:rPr>
      </w:pPr>
    </w:p>
    <w:p w:rsidR="009D0437" w:rsidRDefault="009D0437" w:rsidP="00B00445">
      <w:pPr>
        <w:rPr>
          <w:rFonts w:ascii="Calibri" w:hAnsi="Calibri"/>
        </w:rPr>
      </w:pPr>
    </w:p>
    <w:p w:rsidR="00DD3225" w:rsidRPr="00DD3225" w:rsidRDefault="00B62E0E" w:rsidP="00DD3225">
      <w:pPr>
        <w:rPr>
          <w:rFonts w:ascii="Calibri" w:hAnsi="Calibri"/>
          <w:b/>
          <w:bCs/>
          <w:sz w:val="28"/>
          <w:szCs w:val="28"/>
        </w:rPr>
      </w:pPr>
      <w:r>
        <w:rPr>
          <w:rFonts w:ascii="Calibri" w:hAnsi="Calibri" w:hint="eastAsia"/>
          <w:b/>
          <w:sz w:val="28"/>
        </w:rPr>
        <w:t xml:space="preserve">Flere </w:t>
      </w:r>
      <w:r>
        <w:rPr>
          <w:rFonts w:ascii="Calibri" w:hAnsi="Calibri"/>
          <w:b/>
          <w:sz w:val="28"/>
        </w:rPr>
        <w:t>oplysninger om Smartwatch</w:t>
      </w:r>
    </w:p>
    <w:p w:rsidR="00DD3225" w:rsidRPr="007452DC" w:rsidRDefault="00DD3225" w:rsidP="007452DC">
      <w:pPr>
        <w:rPr>
          <w:rFonts w:ascii="Calibri" w:hAnsi="Calibri"/>
          <w:b/>
          <w:bCs/>
          <w:sz w:val="22"/>
          <w:szCs w:val="22"/>
        </w:rPr>
      </w:pPr>
      <w:r>
        <w:rPr>
          <w:rFonts w:ascii="Calibri" w:hAnsi="Calibri"/>
          <w:b/>
          <w:sz w:val="22"/>
        </w:rPr>
        <w:t>Brug under våde forhold</w:t>
      </w:r>
    </w:p>
    <w:p w:rsidR="00DD3225" w:rsidRPr="00DD3225" w:rsidRDefault="00FB0DE5" w:rsidP="001C75A8">
      <w:pPr>
        <w:rPr>
          <w:rFonts w:ascii="Calibri" w:hAnsi="Calibri"/>
        </w:rPr>
      </w:pPr>
      <w:r>
        <w:rPr>
          <w:rFonts w:ascii="Calibri" w:hAnsi="Calibri" w:hint="eastAsia"/>
        </w:rPr>
        <w:t>Smartwatch</w:t>
      </w:r>
      <w:r>
        <w:rPr>
          <w:rFonts w:ascii="Calibri" w:hAnsi="Calibri"/>
        </w:rPr>
        <w:t xml:space="preserve"> er vandtæt. Det betyder, at uret er beskyttet mod regn og vandsprøjt og kan bruges til selv den mest sveddryppende træning.</w:t>
      </w:r>
    </w:p>
    <w:p w:rsidR="00DD3225" w:rsidRDefault="00DD3225" w:rsidP="001C75A8">
      <w:pPr>
        <w:rPr>
          <w:rFonts w:ascii="Calibri" w:hAnsi="Calibri"/>
        </w:rPr>
      </w:pPr>
      <w:r>
        <w:rPr>
          <w:rFonts w:ascii="Calibri" w:hAnsi="Calibri"/>
        </w:rPr>
        <w:t>Bemærk: Svøm ikke med uret på. Brusebad med uret på anbefales ikke, selvom det ikke vil beskadige uret. Tag regelmæssigt uret af, så din hud kan tørre og ånde. Når remmen bliver våd, skal du tørre den grundigt, før du tager den på igen.</w:t>
      </w:r>
    </w:p>
    <w:p w:rsidR="001C75A8" w:rsidRPr="00DD3225" w:rsidRDefault="001C75A8" w:rsidP="001C75A8">
      <w:pPr>
        <w:rPr>
          <w:rFonts w:ascii="Calibri" w:hAnsi="Calibri"/>
        </w:rPr>
      </w:pPr>
    </w:p>
    <w:p w:rsidR="00DD3225" w:rsidRPr="007452DC" w:rsidRDefault="00DD3225" w:rsidP="007452DC">
      <w:pPr>
        <w:rPr>
          <w:rFonts w:ascii="Calibri" w:hAnsi="Calibri"/>
          <w:b/>
          <w:bCs/>
          <w:sz w:val="22"/>
          <w:szCs w:val="22"/>
        </w:rPr>
      </w:pPr>
      <w:r>
        <w:rPr>
          <w:rFonts w:ascii="Calibri" w:hAnsi="Calibri"/>
          <w:b/>
          <w:sz w:val="22"/>
        </w:rPr>
        <w:t>Brug af berøringstasten</w:t>
      </w:r>
    </w:p>
    <w:p w:rsidR="00DD3225" w:rsidRPr="00DD3225" w:rsidRDefault="00DD3225" w:rsidP="001C75A8">
      <w:pPr>
        <w:rPr>
          <w:rFonts w:ascii="Calibri" w:hAnsi="Calibri"/>
        </w:rPr>
      </w:pPr>
      <w:r>
        <w:rPr>
          <w:rFonts w:ascii="Calibri" w:hAnsi="Calibri"/>
        </w:rPr>
        <w:t>Tryk på berøringsområdet på urets startskærm for at vække uret eller skifte til siden for eventuelle andre funktioner.</w:t>
      </w:r>
    </w:p>
    <w:p w:rsidR="00DD3225" w:rsidRDefault="00DD3225" w:rsidP="001C75A8">
      <w:pPr>
        <w:rPr>
          <w:rFonts w:ascii="Calibri" w:hAnsi="Calibri"/>
        </w:rPr>
      </w:pPr>
      <w:r>
        <w:rPr>
          <w:rFonts w:ascii="Calibri" w:hAnsi="Calibri"/>
        </w:rPr>
        <w:t>Tryk længe på berøringsområdet for at åbne siden med eventuelle valgmuligheder for funktionen.</w:t>
      </w:r>
    </w:p>
    <w:p w:rsidR="001C75A8" w:rsidRPr="00DD3225" w:rsidRDefault="001C75A8" w:rsidP="001C75A8">
      <w:pPr>
        <w:rPr>
          <w:rFonts w:ascii="Calibri" w:hAnsi="Calibri"/>
        </w:rPr>
      </w:pPr>
    </w:p>
    <w:p w:rsidR="00DD3225" w:rsidRPr="007452DC" w:rsidRDefault="00DD3225" w:rsidP="007452DC">
      <w:pPr>
        <w:rPr>
          <w:rFonts w:ascii="Calibri" w:hAnsi="Calibri"/>
          <w:b/>
          <w:bCs/>
          <w:sz w:val="22"/>
          <w:szCs w:val="22"/>
        </w:rPr>
      </w:pPr>
      <w:r>
        <w:rPr>
          <w:rFonts w:ascii="Calibri" w:hAnsi="Calibri"/>
          <w:b/>
          <w:sz w:val="22"/>
        </w:rPr>
        <w:t>Brug af hurtigvisning</w:t>
      </w:r>
    </w:p>
    <w:p w:rsidR="00DD3225" w:rsidRDefault="0026110F" w:rsidP="001C75A8">
      <w:pPr>
        <w:rPr>
          <w:rFonts w:ascii="Calibri" w:hAnsi="Calibri"/>
        </w:rPr>
      </w:pPr>
      <w:r>
        <w:rPr>
          <w:rFonts w:ascii="Calibri" w:hAnsi="Calibri" w:hint="eastAsia"/>
        </w:rPr>
        <w:t>Når urets skærm er slukket, kan du tænde skærmen og få vist klokkeslæt og beskeder fra din telefon ved blot at dreje dit håndled mod dig. Urets skærm slukkes automatisk, når der ingen aktivitet registreres i nogle få sekunder.</w:t>
      </w:r>
    </w:p>
    <w:p w:rsidR="00DD3225" w:rsidRDefault="005C685C" w:rsidP="00B00445">
      <w:pPr>
        <w:rPr>
          <w:rFonts w:ascii="Calibri" w:hAnsi="Calibri" w:hint="eastAsia"/>
          <w:lang w:eastAsia="zh-CN"/>
        </w:rPr>
      </w:pPr>
      <w:r>
        <w:rPr>
          <w:rFonts w:ascii="Calibri" w:hAnsi="Calibri"/>
        </w:rPr>
        <w:br w:type="page"/>
      </w:r>
    </w:p>
    <w:p w:rsidR="007452DC" w:rsidRPr="00D13091" w:rsidRDefault="007452DC" w:rsidP="007452DC">
      <w:pPr>
        <w:spacing w:after="100"/>
        <w:jc w:val="center"/>
        <w:rPr>
          <w:rStyle w:val="brodtekst"/>
          <w:rFonts w:ascii="Arial" w:hAnsi="Arial" w:cs="Arial"/>
          <w:sz w:val="22"/>
          <w:szCs w:val="22"/>
        </w:rPr>
      </w:pPr>
      <w:r>
        <w:rPr>
          <w:rStyle w:val="brodtekst"/>
          <w:rFonts w:ascii="Arial" w:hAnsi="Arial"/>
          <w:sz w:val="22"/>
        </w:rPr>
        <w:lastRenderedPageBreak/>
        <w:t>ALLE RETTIGHEDER FORBEHOLDES. COPYRIGHT DENVER ELECTRONICS A/S</w:t>
      </w:r>
    </w:p>
    <w:p w:rsidR="007452DC" w:rsidRPr="00D13091" w:rsidRDefault="007452DC" w:rsidP="007452DC">
      <w:pPr>
        <w:spacing w:after="100"/>
        <w:jc w:val="left"/>
        <w:rPr>
          <w:rStyle w:val="brodtekst"/>
          <w:rFonts w:ascii="Arial" w:hAnsi="Arial" w:cs="Arial"/>
          <w:b/>
          <w:sz w:val="22"/>
          <w:szCs w:val="22"/>
        </w:rPr>
      </w:pPr>
    </w:p>
    <w:p w:rsidR="007452DC" w:rsidRPr="00D13091" w:rsidRDefault="007452DC" w:rsidP="007452DC">
      <w:pPr>
        <w:spacing w:after="100"/>
        <w:jc w:val="center"/>
        <w:rPr>
          <w:rFonts w:ascii="Arial" w:hAnsi="Arial" w:cs="Arial"/>
          <w:sz w:val="22"/>
          <w:szCs w:val="22"/>
        </w:rPr>
      </w:pPr>
      <w:r>
        <w:rPr>
          <w:rFonts w:ascii="Arial" w:hAnsi="Arial" w:cs="Arial"/>
          <w:noProof/>
          <w:sz w:val="22"/>
          <w:szCs w:val="22"/>
          <w:lang w:val="en-US" w:eastAsia="zh-CN" w:bidi="ar-SA"/>
        </w:rPr>
        <w:drawing>
          <wp:inline distT="0" distB="0" distL="0" distR="0" wp14:anchorId="2BFF8458" wp14:editId="0484EF0D">
            <wp:extent cx="2722657" cy="2425148"/>
            <wp:effectExtent l="0" t="0" r="1905"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5" cstate="print"/>
                    <a:srcRect/>
                    <a:stretch>
                      <a:fillRect/>
                    </a:stretch>
                  </pic:blipFill>
                  <pic:spPr bwMode="auto">
                    <a:xfrm>
                      <a:off x="0" y="0"/>
                      <a:ext cx="2724683" cy="2426952"/>
                    </a:xfrm>
                    <a:prstGeom prst="rect">
                      <a:avLst/>
                    </a:prstGeom>
                    <a:noFill/>
                    <a:ln w="9525">
                      <a:noFill/>
                      <a:miter lim="800000"/>
                      <a:headEnd/>
                      <a:tailEnd/>
                    </a:ln>
                  </pic:spPr>
                </pic:pic>
              </a:graphicData>
            </a:graphic>
          </wp:inline>
        </w:drawing>
      </w:r>
    </w:p>
    <w:p w:rsidR="007452DC" w:rsidRPr="00D13091" w:rsidRDefault="007452DC" w:rsidP="007452DC">
      <w:pPr>
        <w:spacing w:after="100"/>
        <w:jc w:val="center"/>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Elektrisk og elektronisk udstyr samt medfølgende batterier indeholder materialer, komponenter og stoffer, der kan være skadelige for menneskers sundhed og for miljøet, hvis affaldet (kasseret elektrisk og elektronisk udstyr og batterier) ikke håndteres korrekt.</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Elektrisk og elektronisk udstyr og batterier er mærket med ovenstående symbol med en affaldsspand overstreget med et kryds. Symbolet angiver, at elektrisk og elektronisk udstyr og batterier ikke må bortskaffes sammen med almindeligt husholdningsaffald men skal indsamles særskilt.</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Det er vigtigt, at du som slutbruger afleverer dine brugte batterier på de hertil beregnede indsamlingssteder. På denne måde er du med til at sikre, at batterierne genanvendes i overensstemmelse med lovgivningen og ikke belaster miljøet.</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Alle kommuner har etableret indsamlingsordninger, hvor affald fra elektrisk og elektronisk udstyr samt batterier gratis kan afleveres på genbrugsstationer og andre indsamlingssteder eller blive afhentet direkte fra boligerne. Nærmere information kan fås hos kommunens tekniske forvaltning.</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jc w:val="left"/>
        <w:rPr>
          <w:rFonts w:ascii="Arial" w:eastAsiaTheme="minorEastAsia" w:hAnsi="Arial" w:cs="Arial"/>
          <w:sz w:val="22"/>
          <w:szCs w:val="22"/>
        </w:rPr>
      </w:pPr>
      <w:r>
        <w:rPr>
          <w:rStyle w:val="fontstyle01"/>
          <w:rFonts w:ascii="Arial" w:hAnsi="Arial"/>
          <w:sz w:val="22"/>
        </w:rPr>
        <w:t>Hermed erklærer</w:t>
      </w:r>
      <w:r>
        <w:rPr>
          <w:rFonts w:ascii="Arial" w:hAnsi="Arial"/>
          <w:sz w:val="22"/>
        </w:rPr>
        <w:t xml:space="preserve"> Inter Sales A/S</w:t>
      </w:r>
      <w:r>
        <w:rPr>
          <w:rStyle w:val="fontstyle01"/>
          <w:rFonts w:ascii="Arial" w:hAnsi="Arial"/>
          <w:sz w:val="22"/>
        </w:rPr>
        <w:t>, at radioudstyrstypen SW170 er i overensstemmelse med EU-direktiv 2014/53/EU. EU-overensstemmelseserklæringens fulde tekst kan findes på følgende internetadresse:</w:t>
      </w:r>
      <w:r>
        <w:rPr>
          <w:rFonts w:ascii="Arial" w:hAnsi="Arial"/>
          <w:sz w:val="22"/>
        </w:rPr>
        <w:t xml:space="preserve"> </w:t>
      </w:r>
      <w:hyperlink r:id="rId26">
        <w:r>
          <w:rPr>
            <w:rStyle w:val="ab"/>
            <w:rFonts w:ascii="Arial" w:hAnsi="Arial"/>
            <w:sz w:val="22"/>
            <w:highlight w:val="yellow"/>
          </w:rPr>
          <w:t>http://www.denver-electronics.com/denver-SW-170/</w:t>
        </w:r>
      </w:hyperlink>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Driftsfrekvensområde:</w:t>
      </w:r>
      <w:bookmarkStart w:id="0" w:name="_GoBack"/>
      <w:bookmarkEnd w:id="0"/>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Maksimal udgangseffekt:</w:t>
      </w:r>
    </w:p>
    <w:p w:rsidR="007452DC" w:rsidRPr="00D13091" w:rsidRDefault="007452DC" w:rsidP="007452DC">
      <w:pPr>
        <w:autoSpaceDE w:val="0"/>
        <w:autoSpaceDN w:val="0"/>
        <w:adjustRightInd w:val="0"/>
        <w:snapToGrid w:val="0"/>
        <w:spacing w:after="40" w:line="240" w:lineRule="exact"/>
        <w:jc w:val="left"/>
        <w:rPr>
          <w:rFonts w:ascii="Arial" w:hAnsi="Arial" w:cs="Arial"/>
          <w:sz w:val="22"/>
          <w:szCs w:val="22"/>
        </w:rPr>
      </w:pPr>
    </w:p>
    <w:p w:rsidR="007452DC" w:rsidRPr="00D13091" w:rsidRDefault="007452DC" w:rsidP="007452DC">
      <w:pPr>
        <w:tabs>
          <w:tab w:val="right" w:pos="8306"/>
        </w:tabs>
        <w:adjustRightInd w:val="0"/>
        <w:snapToGrid w:val="0"/>
        <w:spacing w:after="40" w:line="240" w:lineRule="exact"/>
        <w:jc w:val="left"/>
        <w:rPr>
          <w:rFonts w:ascii="Arial" w:hAnsi="Arial" w:cs="Arial"/>
          <w:sz w:val="22"/>
          <w:szCs w:val="22"/>
        </w:rPr>
      </w:pPr>
      <w:r>
        <w:rPr>
          <w:rFonts w:ascii="Arial" w:hAnsi="Arial"/>
          <w:sz w:val="22"/>
        </w:rPr>
        <w:t>Importør:</w:t>
      </w:r>
    </w:p>
    <w:p w:rsidR="007452DC" w:rsidRPr="00D13091" w:rsidRDefault="007452DC" w:rsidP="007452DC">
      <w:pPr>
        <w:autoSpaceDE w:val="0"/>
        <w:autoSpaceDN w:val="0"/>
        <w:adjustRightInd w:val="0"/>
        <w:snapToGrid w:val="0"/>
        <w:spacing w:after="40" w:line="240" w:lineRule="exact"/>
        <w:jc w:val="left"/>
        <w:rPr>
          <w:rFonts w:ascii="Arial" w:hAnsi="Arial" w:cs="Arial"/>
          <w:sz w:val="22"/>
          <w:szCs w:val="22"/>
        </w:rPr>
      </w:pPr>
      <w:r>
        <w:rPr>
          <w:rFonts w:ascii="Arial" w:hAnsi="Arial"/>
          <w:sz w:val="22"/>
        </w:rPr>
        <w:t>DENVER ELECTRONICS A/S</w:t>
      </w:r>
    </w:p>
    <w:p w:rsidR="007452DC" w:rsidRPr="007452DC" w:rsidRDefault="007452DC" w:rsidP="007452DC">
      <w:pPr>
        <w:widowControl/>
        <w:autoSpaceDE w:val="0"/>
        <w:autoSpaceDN w:val="0"/>
        <w:adjustRightInd w:val="0"/>
        <w:snapToGrid w:val="0"/>
        <w:spacing w:line="240" w:lineRule="exact"/>
        <w:jc w:val="left"/>
        <w:rPr>
          <w:rFonts w:ascii="Arial" w:hAnsi="Arial" w:cs="Arial"/>
          <w:sz w:val="22"/>
          <w:szCs w:val="22"/>
        </w:rPr>
      </w:pPr>
      <w:r>
        <w:rPr>
          <w:rFonts w:ascii="Arial" w:hAnsi="Arial"/>
          <w:sz w:val="22"/>
        </w:rPr>
        <w:t>Omega 5A, Søften</w:t>
      </w:r>
    </w:p>
    <w:p w:rsidR="007452DC" w:rsidRPr="007452DC" w:rsidRDefault="007452DC" w:rsidP="007452DC">
      <w:pPr>
        <w:widowControl/>
        <w:autoSpaceDE w:val="0"/>
        <w:autoSpaceDN w:val="0"/>
        <w:adjustRightInd w:val="0"/>
        <w:snapToGrid w:val="0"/>
        <w:spacing w:line="240" w:lineRule="exact"/>
        <w:jc w:val="left"/>
        <w:rPr>
          <w:rFonts w:ascii="Arial" w:hAnsi="Arial" w:cs="Arial"/>
          <w:sz w:val="22"/>
          <w:szCs w:val="22"/>
        </w:rPr>
      </w:pPr>
      <w:r>
        <w:rPr>
          <w:rFonts w:ascii="Arial" w:hAnsi="Arial"/>
          <w:sz w:val="22"/>
        </w:rPr>
        <w:t>DK-8382 Hinnerup</w:t>
      </w:r>
    </w:p>
    <w:p w:rsidR="007452DC" w:rsidRPr="007452DC" w:rsidRDefault="007452DC" w:rsidP="007452DC">
      <w:pPr>
        <w:autoSpaceDE w:val="0"/>
        <w:autoSpaceDN w:val="0"/>
        <w:adjustRightInd w:val="0"/>
        <w:snapToGrid w:val="0"/>
        <w:spacing w:line="240" w:lineRule="exact"/>
        <w:jc w:val="left"/>
        <w:rPr>
          <w:rFonts w:ascii="Arial" w:hAnsi="Arial" w:cs="Arial"/>
          <w:sz w:val="22"/>
          <w:szCs w:val="22"/>
        </w:rPr>
      </w:pPr>
      <w:r>
        <w:rPr>
          <w:rFonts w:ascii="Arial" w:hAnsi="Arial"/>
          <w:sz w:val="22"/>
        </w:rPr>
        <w:t>Danmark</w:t>
      </w:r>
    </w:p>
    <w:p w:rsidR="007452DC" w:rsidRPr="00D13091" w:rsidRDefault="00DD0AF3" w:rsidP="007452DC">
      <w:pPr>
        <w:autoSpaceDE w:val="0"/>
        <w:autoSpaceDN w:val="0"/>
        <w:adjustRightInd w:val="0"/>
        <w:snapToGrid w:val="0"/>
        <w:spacing w:line="240" w:lineRule="exact"/>
        <w:jc w:val="left"/>
        <w:rPr>
          <w:rFonts w:ascii="Arial" w:hAnsi="Arial" w:cs="Arial"/>
          <w:sz w:val="22"/>
          <w:szCs w:val="22"/>
        </w:rPr>
      </w:pPr>
      <w:hyperlink r:id="rId27">
        <w:r w:rsidR="007452DC">
          <w:rPr>
            <w:rStyle w:val="ab"/>
            <w:rFonts w:ascii="Arial" w:hAnsi="Arial"/>
            <w:sz w:val="22"/>
          </w:rPr>
          <w:t>www.facebook.com/denverelectronics</w:t>
        </w:r>
      </w:hyperlink>
    </w:p>
    <w:p w:rsidR="001C75A8" w:rsidRPr="00DD3225" w:rsidRDefault="001C75A8" w:rsidP="007452DC">
      <w:pPr>
        <w:adjustRightInd w:val="0"/>
        <w:snapToGrid w:val="0"/>
        <w:spacing w:line="240" w:lineRule="exact"/>
        <w:rPr>
          <w:rFonts w:ascii="Calibri" w:hAnsi="Calibri"/>
        </w:rPr>
      </w:pPr>
    </w:p>
    <w:sectPr w:rsidR="001C75A8" w:rsidRPr="00DD3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AF3" w:rsidRDefault="00DD0AF3" w:rsidP="00D90C79">
      <w:r>
        <w:separator/>
      </w:r>
    </w:p>
  </w:endnote>
  <w:endnote w:type="continuationSeparator" w:id="0">
    <w:p w:rsidR="00DD0AF3" w:rsidRDefault="00DD0AF3" w:rsidP="00D9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AF3" w:rsidRDefault="00DD0AF3" w:rsidP="00D90C79">
      <w:r>
        <w:separator/>
      </w:r>
    </w:p>
  </w:footnote>
  <w:footnote w:type="continuationSeparator" w:id="0">
    <w:p w:rsidR="00DD0AF3" w:rsidRDefault="00DD0AF3" w:rsidP="00D90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5DB"/>
    <w:multiLevelType w:val="hybridMultilevel"/>
    <w:tmpl w:val="70ACF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D920C2"/>
    <w:multiLevelType w:val="hybridMultilevel"/>
    <w:tmpl w:val="E69C823A"/>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AB16FE"/>
    <w:multiLevelType w:val="hybridMultilevel"/>
    <w:tmpl w:val="EA101F7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2559EC"/>
    <w:multiLevelType w:val="hybridMultilevel"/>
    <w:tmpl w:val="F99A303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di J. Hansen">
    <w15:presenceInfo w15:providerId="AD" w15:userId="S-1-5-21-1131773523-3147346699-280759351-2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DA"/>
    <w:rsid w:val="000563F5"/>
    <w:rsid w:val="000A092F"/>
    <w:rsid w:val="000A72E8"/>
    <w:rsid w:val="000B2C84"/>
    <w:rsid w:val="000C6F73"/>
    <w:rsid w:val="000D2CE8"/>
    <w:rsid w:val="000D7297"/>
    <w:rsid w:val="000F196B"/>
    <w:rsid w:val="000F3297"/>
    <w:rsid w:val="000F685B"/>
    <w:rsid w:val="00130F09"/>
    <w:rsid w:val="00140873"/>
    <w:rsid w:val="0019190A"/>
    <w:rsid w:val="001A13D2"/>
    <w:rsid w:val="001A1758"/>
    <w:rsid w:val="001C429E"/>
    <w:rsid w:val="001C6675"/>
    <w:rsid w:val="001C75A8"/>
    <w:rsid w:val="001D274B"/>
    <w:rsid w:val="00232956"/>
    <w:rsid w:val="0024417B"/>
    <w:rsid w:val="002454A4"/>
    <w:rsid w:val="0026110F"/>
    <w:rsid w:val="00262597"/>
    <w:rsid w:val="00266CC2"/>
    <w:rsid w:val="00276FF9"/>
    <w:rsid w:val="002926B6"/>
    <w:rsid w:val="002E15BE"/>
    <w:rsid w:val="00333CE7"/>
    <w:rsid w:val="003456DD"/>
    <w:rsid w:val="0036691D"/>
    <w:rsid w:val="00376A22"/>
    <w:rsid w:val="003B757E"/>
    <w:rsid w:val="003B76D8"/>
    <w:rsid w:val="003C06F4"/>
    <w:rsid w:val="003C417F"/>
    <w:rsid w:val="003D6FF8"/>
    <w:rsid w:val="003F7863"/>
    <w:rsid w:val="004145C9"/>
    <w:rsid w:val="004153DA"/>
    <w:rsid w:val="00417836"/>
    <w:rsid w:val="00421ADA"/>
    <w:rsid w:val="00451EA5"/>
    <w:rsid w:val="0046246A"/>
    <w:rsid w:val="004C54E6"/>
    <w:rsid w:val="004F78B1"/>
    <w:rsid w:val="0050392C"/>
    <w:rsid w:val="0056212F"/>
    <w:rsid w:val="005C4B99"/>
    <w:rsid w:val="005C685C"/>
    <w:rsid w:val="005E2E10"/>
    <w:rsid w:val="006404D7"/>
    <w:rsid w:val="00646155"/>
    <w:rsid w:val="0065654E"/>
    <w:rsid w:val="006602A4"/>
    <w:rsid w:val="00717509"/>
    <w:rsid w:val="007347BD"/>
    <w:rsid w:val="007452DC"/>
    <w:rsid w:val="00762532"/>
    <w:rsid w:val="007963C8"/>
    <w:rsid w:val="007A19E0"/>
    <w:rsid w:val="007A21C2"/>
    <w:rsid w:val="007A7258"/>
    <w:rsid w:val="007B0194"/>
    <w:rsid w:val="007D109C"/>
    <w:rsid w:val="007F5506"/>
    <w:rsid w:val="0083295E"/>
    <w:rsid w:val="00834B3B"/>
    <w:rsid w:val="008420A1"/>
    <w:rsid w:val="008C095D"/>
    <w:rsid w:val="00900460"/>
    <w:rsid w:val="00910F98"/>
    <w:rsid w:val="0093503E"/>
    <w:rsid w:val="0095074D"/>
    <w:rsid w:val="00953DD3"/>
    <w:rsid w:val="009570E6"/>
    <w:rsid w:val="00960427"/>
    <w:rsid w:val="0096481D"/>
    <w:rsid w:val="00976061"/>
    <w:rsid w:val="00984F3C"/>
    <w:rsid w:val="009A343C"/>
    <w:rsid w:val="009D0437"/>
    <w:rsid w:val="00A03C0D"/>
    <w:rsid w:val="00A1499D"/>
    <w:rsid w:val="00A232BF"/>
    <w:rsid w:val="00A312CD"/>
    <w:rsid w:val="00A613F4"/>
    <w:rsid w:val="00A76CC5"/>
    <w:rsid w:val="00A81F04"/>
    <w:rsid w:val="00B00445"/>
    <w:rsid w:val="00B332E3"/>
    <w:rsid w:val="00B34B00"/>
    <w:rsid w:val="00B36468"/>
    <w:rsid w:val="00B47088"/>
    <w:rsid w:val="00B62ADE"/>
    <w:rsid w:val="00B62E0E"/>
    <w:rsid w:val="00B65904"/>
    <w:rsid w:val="00BD52A6"/>
    <w:rsid w:val="00BD6154"/>
    <w:rsid w:val="00BF2C63"/>
    <w:rsid w:val="00C20913"/>
    <w:rsid w:val="00C51FDF"/>
    <w:rsid w:val="00C702CE"/>
    <w:rsid w:val="00CA5838"/>
    <w:rsid w:val="00CB39F7"/>
    <w:rsid w:val="00CE6705"/>
    <w:rsid w:val="00D2380B"/>
    <w:rsid w:val="00D90C79"/>
    <w:rsid w:val="00DA15E3"/>
    <w:rsid w:val="00DA4829"/>
    <w:rsid w:val="00DB719F"/>
    <w:rsid w:val="00DD0AF3"/>
    <w:rsid w:val="00DD2028"/>
    <w:rsid w:val="00DD3225"/>
    <w:rsid w:val="00E16771"/>
    <w:rsid w:val="00E30C45"/>
    <w:rsid w:val="00E41735"/>
    <w:rsid w:val="00E4441A"/>
    <w:rsid w:val="00E465C4"/>
    <w:rsid w:val="00E5736F"/>
    <w:rsid w:val="00E74FA5"/>
    <w:rsid w:val="00E77740"/>
    <w:rsid w:val="00E80BAE"/>
    <w:rsid w:val="00EE4677"/>
    <w:rsid w:val="00F5043F"/>
    <w:rsid w:val="00F55943"/>
    <w:rsid w:val="00FA151A"/>
    <w:rsid w:val="00FA3688"/>
    <w:rsid w:val="00FB0DE5"/>
    <w:rsid w:val="00FB3E4B"/>
    <w:rsid w:val="00FC1273"/>
    <w:rsid w:val="00FE5A42"/>
    <w:rsid w:val="00FF67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da-DK" w:eastAsia="da-DK" w:bidi="da-D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da-DK" w:eastAsia="da-DK" w:bidi="da-D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denver-electronics.com/denver-SW-170/"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facebook.com/denverelectronics"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0052-75A2-43A6-950B-258E92B0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808</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 R C</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pm2018</cp:lastModifiedBy>
  <cp:revision>2</cp:revision>
  <dcterms:created xsi:type="dcterms:W3CDTF">2018-10-19T11:44:00Z</dcterms:created>
  <dcterms:modified xsi:type="dcterms:W3CDTF">2018-11-12T07:43:00Z</dcterms:modified>
</cp:coreProperties>
</file>