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CBB" w:rsidRPr="0062229E" w:rsidRDefault="00A543BD" w:rsidP="0062229E">
      <w:pPr>
        <w:jc w:val="center"/>
        <w:rPr>
          <w:sz w:val="144"/>
          <w:szCs w:val="144"/>
        </w:rPr>
      </w:pPr>
      <w:r>
        <w:rPr>
          <w:noProof/>
        </w:rPr>
        <w:drawing>
          <wp:inline xmlns:wp14="http://schemas.microsoft.com/office/word/2010/wordprocessingDrawing" xmlns:wp="http://schemas.openxmlformats.org/drawingml/2006/wordprocessingDrawing" distT="0" distB="0" distL="0" distR="0" wp14:anchorId="3D2E7B8F" wp14:editId="2248B126">
            <wp:extent cx="3928654" cy="835572"/>
            <wp:effectExtent l="0" t="0" r="0" b="317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1294" cy="840387"/>
                    </a:xfrm>
                    <a:prstGeom prst="rect">
                      <a:avLst/>
                    </a:prstGeom>
                  </pic:spPr>
                </pic:pic>
              </a:graphicData>
            </a:graphic>
          </wp:inline>
        </w:drawing>
      </w:r>
    </w:p>
    <w:p w:rsidR="0062229E" w:rsidRDefault="00A543BD" w:rsidP="00A543BD">
      <w:pPr>
        <w:jc w:val="center"/>
      </w:pPr>
      <w:r>
        <w:rPr>
          <w:noProof/>
        </w:rPr>
        <w:drawing>
          <wp:inline xmlns:wp="http://schemas.openxmlformats.org/drawingml/2006/wordprocessingDrawing" distT="0" distB="0" distL="0" distR="0">
            <wp:extent cx="3673366" cy="5441256"/>
            <wp:effectExtent l="0" t="0" r="3810" b="762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4567" cy="5487474"/>
                    </a:xfrm>
                    <a:prstGeom prst="rect">
                      <a:avLst/>
                    </a:prstGeom>
                    <a:noFill/>
                    <a:ln>
                      <a:noFill/>
                    </a:ln>
                  </pic:spPr>
                </pic:pic>
              </a:graphicData>
            </a:graphic>
          </wp:inline>
        </w:drawing>
      </w:r>
    </w:p>
    <w:p w:rsidR="00A543BD" w:rsidRPr="00A543BD" w:rsidRDefault="00A543BD" w:rsidP="00A543BD">
      <w:pPr>
        <w:jc w:val="center"/>
        <w:rPr>
          <w:sz w:val="44"/>
          <w:szCs w:val="44"/>
          <w:lang/>
        </w:rPr>
      </w:pPr>
      <w:r>
        <w:rPr>
          <w:sz w:val="44"/>
        </w:rPr>
        <w:t>GEBRUIKSHANDLEIDING</w:t>
      </w:r>
    </w:p>
    <w:p w:rsidR="00A543BD" w:rsidRPr="00A543BD" w:rsidRDefault="00A543BD" w:rsidP="00A543BD">
      <w:pPr>
        <w:jc w:val="center"/>
        <w:rPr>
          <w:sz w:val="44"/>
          <w:szCs w:val="44"/>
          <w:lang/>
        </w:rPr>
      </w:pPr>
      <w:r>
        <w:rPr>
          <w:sz w:val="44"/>
        </w:rPr>
        <w:t>EBO-620</w:t>
      </w:r>
    </w:p>
    <w:p w:rsidR="00A543BD" w:rsidRDefault="002E71A9" w:rsidP="00A543BD">
      <w:pPr>
        <w:rPr>
          <w:sz w:val="28"/>
          <w:szCs w:val="28"/>
          <w:lang/>
        </w:rPr>
      </w:pPr>
      <w:hyperlink r:id="rId10">
        <w:r>
          <w:rPr>
            <w:rStyle w:val="a4"/>
            <w:sz w:val="28"/>
          </w:rPr>
          <w:t>www.denver-electronics.com</w:t>
        </w:r>
      </w:hyperlink>
    </w:p>
    <w:p w:rsidR="0062229E" w:rsidRPr="00A543BD" w:rsidRDefault="00A543BD" w:rsidP="00A543BD">
      <w:pPr>
        <w:rPr>
          <w:sz w:val="28"/>
          <w:szCs w:val="28"/>
          <w:lang/>
        </w:rPr>
      </w:pPr>
      <w:r>
        <w:rPr>
          <w:sz w:val="28"/>
        </w:rPr>
        <w:t>Lees vóór het aansluiten, bedienen of instellen van dit product, deze handleiding zorgvuldig door.</w:t>
      </w:r>
    </w:p>
    <w:p w:rsidR="0062229E" w:rsidRDefault="00A543BD">
      <w:r>
        <w:rPr>
          <w:sz w:val="44"/>
        </w:rPr>
        <w:t>Inleiding</w:t>
      </w:r>
    </w:p>
    <w:p w:rsidR="0062229E" w:rsidRDefault="0062229E" w:rsidP="0062229E">
      <w:pPr>
        <w:jc w:val="center"/>
      </w:pPr>
      <w:r>
        <w:rPr>
          <w:noProof/>
        </w:rPr>
        <w:drawing>
          <wp:inline xmlns:wp="http://schemas.openxmlformats.org/drawingml/2006/wordprocessingDrawing" distT="0" distB="0" distL="0" distR="0">
            <wp:extent cx="5181600" cy="6489106"/>
            <wp:effectExtent l="0" t="0" r="0"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9091" cy="6498487"/>
                    </a:xfrm>
                    <a:prstGeom prst="rect">
                      <a:avLst/>
                    </a:prstGeom>
                    <a:noFill/>
                    <a:ln>
                      <a:noFill/>
                    </a:ln>
                  </pic:spPr>
                </pic:pic>
              </a:graphicData>
            </a:graphic>
          </wp:inline>
        </w:drawing>
      </w:r>
    </w:p>
    <w:p w:rsidR="0062229E" w:rsidRDefault="0062229E" w:rsidP="0062229E">
      <w:pPr>
        <w:pStyle w:val="a3"/>
        <w:numPr>
          <w:ilvl w:val="0"/>
          <w:numId w:val="1"/>
        </w:numPr>
      </w:pPr>
      <w:r>
        <w:t>Pagina vernieuwen</w:t>
      </w:r>
    </w:p>
    <w:p w:rsidR="0062229E" w:rsidRDefault="0062229E" w:rsidP="0062229E">
      <w:pPr>
        <w:pStyle w:val="a3"/>
        <w:numPr>
          <w:ilvl w:val="0"/>
          <w:numId w:val="1"/>
        </w:numPr>
      </w:pPr>
      <w:r>
        <w:t>Keuze van de grootte</w:t>
      </w:r>
    </w:p>
    <w:p w:rsidR="0062229E" w:rsidRDefault="0062229E" w:rsidP="0062229E">
      <w:pPr>
        <w:pStyle w:val="a3"/>
        <w:numPr>
          <w:ilvl w:val="0"/>
          <w:numId w:val="1"/>
        </w:numPr>
      </w:pPr>
      <w:r>
        <w:t>Navigatie-/OK-toetsen</w:t>
      </w:r>
    </w:p>
    <w:p w:rsidR="0062229E" w:rsidRDefault="0062229E" w:rsidP="0062229E">
      <w:pPr>
        <w:pStyle w:val="a3"/>
        <w:numPr>
          <w:ilvl w:val="0"/>
          <w:numId w:val="1"/>
        </w:numPr>
      </w:pPr>
      <w:r>
        <w:t>Menutoets</w:t>
      </w:r>
    </w:p>
    <w:p w:rsidR="0062229E" w:rsidRDefault="0062229E" w:rsidP="0062229E">
      <w:pPr>
        <w:pStyle w:val="a3"/>
        <w:numPr>
          <w:ilvl w:val="0"/>
          <w:numId w:val="1"/>
        </w:numPr>
      </w:pPr>
      <w:r>
        <w:t>Terugtoets</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D6378E" w:rsidRDefault="00D6378E" w:rsidP="00D6378E">
      <w:pPr/>
    </w:p>
    <w:p w:rsidR="00D6378E" w:rsidRDefault="00D6378E" w:rsidP="00D6378E">
      <w:r>
        <w:rPr>
          <w:noProof/>
        </w:rPr>
        <w:drawing>
          <wp:inline xmlns:wp="http://schemas.openxmlformats.org/drawingml/2006/wordprocessingDrawing" distT="0" distB="0" distL="0" distR="0">
            <wp:extent cx="6115050" cy="15621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1562100"/>
                    </a:xfrm>
                    <a:prstGeom prst="rect">
                      <a:avLst/>
                    </a:prstGeom>
                    <a:noFill/>
                    <a:ln>
                      <a:noFill/>
                    </a:ln>
                  </pic:spPr>
                </pic:pic>
              </a:graphicData>
            </a:graphic>
          </wp:inline>
        </w:drawing>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D6378E" w:rsidRDefault="00D6378E" w:rsidP="00D6378E">
      <w:pPr/>
    </w:p>
    <w:p w:rsidR="00D6378E" w:rsidRPr="00D6378E" w:rsidRDefault="00D6378E" w:rsidP="00D6378E">
      <w:pPr>
        <w:pStyle w:val="a3"/>
        <w:numPr>
          <w:ilvl w:val="0"/>
          <w:numId w:val="5"/>
        </w:numPr>
        <w:rPr>
          <w:lang/>
        </w:rPr>
      </w:pPr>
      <w:r>
        <w:t>Aansluiting USB-kabel voor het opladen en bestanden overzetten.</w:t>
      </w:r>
    </w:p>
    <w:p w:rsidR="00D6378E" w:rsidRDefault="00D6378E" w:rsidP="00D6378E">
      <w:pPr>
        <w:pStyle w:val="a3"/>
        <w:numPr>
          <w:ilvl w:val="0"/>
          <w:numId w:val="5"/>
        </w:numPr>
        <w:rPr>
          <w:lang/>
        </w:rPr>
      </w:pPr>
      <w:r>
        <w:t>Micro SD-kaartlezer.</w:t>
      </w:r>
    </w:p>
    <w:p w:rsidR="00D6378E" w:rsidRDefault="00D6378E" w:rsidP="00D6378E">
      <w:pPr>
        <w:pStyle w:val="a3"/>
        <w:numPr>
          <w:ilvl w:val="0"/>
          <w:numId w:val="5"/>
        </w:numPr>
        <w:rPr>
          <w:lang/>
        </w:rPr>
      </w:pPr>
      <w:r>
        <w:t>Aansluiting oortelefoon (oortelefoon niet inbegrepen).</w:t>
      </w:r>
    </w:p>
    <w:p w:rsidR="00D6378E" w:rsidRPr="00D6378E" w:rsidRDefault="00D6378E" w:rsidP="00D6378E">
      <w:pPr>
        <w:pStyle w:val="a3"/>
        <w:numPr>
          <w:ilvl w:val="0"/>
          <w:numId w:val="5"/>
        </w:numPr>
        <w:rPr>
          <w:lang/>
        </w:rPr>
      </w:pPr>
      <w:r>
        <w:t>Inschakelen/Uitschakelen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D6378E" w:rsidRPr="00D6378E" w:rsidRDefault="00D6378E" w:rsidP="00D6378E">
      <w:pPr>
        <w:rPr>
          <w:lang/>
        </w:rPr>
      </w:pPr>
    </w:p>
    <w:p w:rsidR="0062229E" w:rsidRPr="00D6378E" w:rsidRDefault="00C808AE" w:rsidP="00AE58B3">
      <w:pPr>
        <w:rPr>
          <w:sz w:val="44"/>
          <w:szCs w:val="44"/>
          <w:lang/>
        </w:rPr>
      </w:pPr>
      <w:r>
        <w:rPr>
          <w:sz w:val="44"/>
        </w:rPr>
        <w:t>Configuratie en gebruik</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C808AE" w:rsidRPr="00D6378E" w:rsidRDefault="00C808AE" w:rsidP="0062229E">
      <w:pPr>
        <w:ind w:left="360"/>
        <w:rPr>
          <w:lang/>
        </w:rPr>
      </w:pPr>
    </w:p>
    <w:p w:rsidR="00C808AE" w:rsidRPr="00D6378E" w:rsidRDefault="003A1E21" w:rsidP="0062229E">
      <w:pPr>
        <w:ind w:left="360"/>
        <w:rPr>
          <w:b/>
          <w:u w:val="single"/>
          <w:lang/>
        </w:rPr>
      </w:pPr>
      <w:r>
        <w:rPr>
          <w:b/>
          <w:u w:val="single"/>
        </w:rPr>
        <w:t>Aanzetten/Uitzetten</w:t>
      </w:r>
    </w:p>
    <w:p w:rsidR="00C808AE" w:rsidRDefault="00C808AE" w:rsidP="0062229E">
      <w:pPr>
        <w:ind w:left="360"/>
        <w:rPr>
          <w:lang/>
        </w:rPr>
      </w:pPr>
      <w:r>
        <w:t>Houd de aan-/uittoets 5 seconden ingedrukt.</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C808AE" w:rsidRDefault="00C808AE" w:rsidP="0062229E">
      <w:pPr>
        <w:ind w:left="360"/>
        <w:rPr>
          <w:lang/>
        </w:rPr>
      </w:pPr>
    </w:p>
    <w:p w:rsidR="00C808AE" w:rsidRPr="00C808AE" w:rsidRDefault="00C808AE" w:rsidP="0062229E">
      <w:pPr>
        <w:ind w:left="360"/>
        <w:rPr>
          <w:b/>
          <w:u w:val="single"/>
          <w:lang/>
        </w:rPr>
      </w:pPr>
      <w:r>
        <w:rPr>
          <w:b/>
          <w:u w:val="single"/>
        </w:rPr>
        <w:t>De e-reader opladen</w:t>
      </w:r>
    </w:p>
    <w:p w:rsidR="00C808AE" w:rsidRDefault="00C808AE" w:rsidP="0062229E">
      <w:pPr>
        <w:ind w:left="360"/>
        <w:rPr>
          <w:lang/>
        </w:rPr>
      </w:pPr>
      <w:r>
        <w:t xml:space="preserve">U moet de reader 8 uur opladen voordat u deze voor het eerst gebruikt. </w:t>
      </w:r>
      <w:r>
        <w:t xml:space="preserve">Wanneer de batterij bijna leeg is, laadt u deze op door de meegeleverde USB-kabel te verbinden tussen de pc en de e-reader. </w:t>
      </w:r>
      <w:r>
        <w:t>Laad het op via de voedingsadapter.</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C808AE" w:rsidRDefault="00C808AE" w:rsidP="0062229E">
      <w:pPr>
        <w:ind w:left="360"/>
        <w:rPr>
          <w:lang/>
        </w:rPr>
      </w:pPr>
    </w:p>
    <w:p w:rsidR="00C808AE" w:rsidRPr="00AE58B3" w:rsidRDefault="00AE58B3" w:rsidP="0062229E">
      <w:pPr>
        <w:ind w:left="360"/>
        <w:rPr>
          <w:b/>
          <w:u w:val="single"/>
          <w:lang/>
        </w:rPr>
      </w:pPr>
      <w:r>
        <w:rPr>
          <w:b/>
          <w:u w:val="single"/>
        </w:rPr>
        <w:t>Bestanden naar de e-reader kopiëren</w:t>
      </w:r>
    </w:p>
    <w:p w:rsidR="00C808AE" w:rsidRDefault="00AE58B3" w:rsidP="0062229E">
      <w:pPr>
        <w:ind w:left="360"/>
        <w:rPr>
          <w:lang/>
        </w:rPr>
      </w:pPr>
      <w:r>
        <w:t xml:space="preserve">Sluit de e-reader aan op de pc met behulp van de meegeleverde USB-kabel. </w:t>
      </w:r>
      <w:r>
        <w:t>Het apparaat werkt als een USB-opslagapparaat.</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AE58B3" w:rsidRDefault="00AE58B3" w:rsidP="0062229E">
      <w:pPr>
        <w:ind w:left="360"/>
        <w:rPr>
          <w:lang/>
        </w:rPr>
      </w:pPr>
    </w:p>
    <w:p w:rsidR="00291A46" w:rsidRPr="00291A46" w:rsidRDefault="00291A46" w:rsidP="0062229E">
      <w:pPr>
        <w:ind w:left="360"/>
        <w:rPr>
          <w:b/>
          <w:u w:val="single"/>
          <w:lang/>
        </w:rPr>
      </w:pPr>
      <w:r>
        <w:rPr>
          <w:b/>
          <w:u w:val="single"/>
        </w:rPr>
        <w:t>Basisbegrippen</w:t>
      </w:r>
    </w:p>
    <w:p w:rsidR="00291A46" w:rsidRDefault="00291A46" w:rsidP="0062229E">
      <w:pPr>
        <w:ind w:left="360"/>
        <w:rPr>
          <w:lang/>
        </w:rPr>
      </w:pPr>
      <w:r>
        <w:t xml:space="preserve">Gebruik de </w:t>
      </w:r>
      <w:r>
        <w:rPr>
          <w:b w:val="1"/>
        </w:rPr>
        <w:t>Navigatie</w:t>
      </w:r>
      <w:r>
        <w:t xml:space="preserve"> toetsen om naar het gewenste item in de lijst te gaan.</w:t>
      </w:r>
    </w:p>
    <w:p w:rsidR="00291A46" w:rsidRDefault="00291A46" w:rsidP="0062229E">
      <w:pPr>
        <w:ind w:left="360"/>
        <w:rPr>
          <w:lang/>
        </w:rPr>
      </w:pPr>
      <w:r>
        <w:t xml:space="preserve">Druk op de toets </w:t>
      </w:r>
      <w:r>
        <w:rPr>
          <w:b w:val="1"/>
        </w:rPr>
        <w:t>OK</w:t>
      </w:r>
      <w:r>
        <w:t xml:space="preserve"> om de selectie te bevestigen.</w:t>
      </w:r>
    </w:p>
    <w:p w:rsidR="00291A46" w:rsidRDefault="00291A46" w:rsidP="0062229E">
      <w:pPr>
        <w:ind w:left="360"/>
        <w:rPr>
          <w:lang/>
        </w:rPr>
      </w:pPr>
      <w:r>
        <w:t xml:space="preserve">Druk op de toets </w:t>
      </w:r>
      <w:r>
        <w:rPr>
          <w:b w:val="1"/>
        </w:rPr>
        <w:t>Menu</w:t>
      </w:r>
      <w:r>
        <w:t xml:space="preserve"> om het optiemenu te openen.</w:t>
      </w:r>
    </w:p>
    <w:p w:rsidR="00291A46" w:rsidRDefault="00291A46" w:rsidP="0062229E">
      <w:pPr>
        <w:ind w:left="360"/>
        <w:rPr>
          <w:lang/>
        </w:rPr>
      </w:pPr>
      <w:r>
        <w:t xml:space="preserve">Druk op de toets </w:t>
      </w:r>
      <w:r>
        <w:rPr>
          <w:b w:val="1"/>
        </w:rPr>
        <w:t>Terug</w:t>
      </w:r>
      <w:r>
        <w:t xml:space="preserve"> om de selectie te annuleren of terug te keren naar het vorige menu of druk herhaaldelijk om terug te keren naar het hoofdmenu.</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91A46" w:rsidRDefault="00291A46" w:rsidP="0062229E">
      <w:pPr>
        <w:ind w:left="360"/>
        <w:rPr>
          <w:lang/>
        </w:rPr>
      </w:pPr>
    </w:p>
    <w:p w:rsidR="00291A46" w:rsidRPr="00291A46" w:rsidRDefault="00291A46" w:rsidP="0062229E">
      <w:pPr>
        <w:ind w:left="360"/>
        <w:rPr>
          <w:b/>
          <w:u w:val="single"/>
          <w:lang/>
        </w:rPr>
      </w:pPr>
      <w:r>
        <w:rPr>
          <w:b/>
          <w:u w:val="single"/>
        </w:rPr>
        <w:t>Geschiedenis browser</w:t>
      </w:r>
    </w:p>
    <w:p w:rsidR="00291A46" w:rsidRDefault="00291A46" w:rsidP="0062229E">
      <w:pPr>
        <w:ind w:left="360"/>
        <w:rPr>
          <w:lang/>
        </w:rPr>
      </w:pPr>
      <w:r>
        <w:t xml:space="preserve">Selecteer History browser in het hoofdmenu en druk op de toets OK. </w:t>
      </w:r>
      <w:r>
        <w:t>U kunt uw laatste 10 boeken snel selecteren.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91A46" w:rsidRDefault="00291A46" w:rsidP="0062229E">
      <w:pPr>
        <w:ind w:left="360"/>
        <w:rPr>
          <w:lang/>
        </w:rPr>
      </w:pPr>
    </w:p>
    <w:p w:rsidR="00291A46" w:rsidRPr="00B30CBB" w:rsidRDefault="00291A46" w:rsidP="0062229E">
      <w:pPr>
        <w:ind w:left="360"/>
        <w:rPr>
          <w:b/>
          <w:u w:val="single"/>
          <w:lang/>
        </w:rPr>
      </w:pPr>
      <w:r>
        <w:rPr>
          <w:b/>
          <w:u w:val="single"/>
        </w:rPr>
        <w:t>eBook</w:t>
      </w:r>
    </w:p>
    <w:p w:rsidR="00B30CBB" w:rsidRDefault="00291A46" w:rsidP="0062229E">
      <w:pPr>
        <w:ind w:left="360"/>
        <w:rPr>
          <w:lang/>
        </w:rPr>
      </w:pPr>
      <w:r>
        <w:t xml:space="preserve">Selecteer Ebook in het hoofdmenu, druk op de toets OK om uw boekenlijst te openen. </w:t>
      </w:r>
      <w:r>
        <w:t xml:space="preserve">Gebruik in de boekenlijst de navigatietoetsen om een boek te selecteren en druk op de toets OK om het gewenste boek te openen. </w:t>
      </w:r>
      <w:r>
        <w:t>Druk tijdens het lezen op de navigatietoetsen om tussen de pagina's te schakelen.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B30CBB" w:rsidRDefault="00B30CBB" w:rsidP="0062229E">
      <w:pPr>
        <w:ind w:left="360"/>
        <w:rPr>
          <w:lang/>
        </w:rPr>
      </w:pPr>
    </w:p>
    <w:p w:rsidR="00B30CBB" w:rsidRPr="00B30CBB" w:rsidRDefault="00B30CBB" w:rsidP="0062229E">
      <w:pPr>
        <w:ind w:left="360"/>
        <w:rPr>
          <w:b/>
          <w:u w:val="single"/>
          <w:lang/>
        </w:rPr>
      </w:pPr>
      <w:r>
        <w:rPr>
          <w:b/>
          <w:u w:val="single"/>
        </w:rPr>
        <w:t>Muziek</w:t>
      </w:r>
    </w:p>
    <w:p w:rsidR="00B30CBB" w:rsidRDefault="00B30CBB" w:rsidP="0062229E">
      <w:pPr>
        <w:ind w:left="360"/>
        <w:rPr>
          <w:lang/>
        </w:rPr>
      </w:pPr>
      <w:r>
        <w:t xml:space="preserve">Selecteer Music in het hoofdmenu, druk op de toets OK om het audiobestand in uw lijst te selecteren. </w:t>
      </w:r>
      <w:r>
        <w:t>Druk op de toets OK om uw muziek af te spelen of te pauzeren en druk op de navigatietoetsen om het vorige of volgende nummer te selecteren.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3A1E21" w:rsidRDefault="003A1E21" w:rsidP="0062229E">
      <w:pPr>
        <w:ind w:left="360"/>
        <w:rPr>
          <w:lang/>
        </w:rPr>
      </w:pPr>
    </w:p>
    <w:p w:rsidR="00B30CBB" w:rsidRPr="00B30CBB" w:rsidRDefault="00B30CBB" w:rsidP="0062229E">
      <w:pPr>
        <w:ind w:left="360"/>
        <w:rPr>
          <w:b/>
          <w:u w:val="single"/>
          <w:lang/>
        </w:rPr>
      </w:pPr>
      <w:r>
        <w:rPr>
          <w:b/>
          <w:u w:val="single"/>
        </w:rPr>
        <w:t>Foto</w:t>
      </w:r>
    </w:p>
    <w:p w:rsidR="00B30CBB" w:rsidRDefault="00B30CBB" w:rsidP="0062229E">
      <w:pPr>
        <w:ind w:left="360"/>
        <w:rPr>
          <w:lang/>
        </w:rPr>
      </w:pPr>
      <w:r>
        <w:t xml:space="preserve">Druk op het hoofdmenu, selecteer Photo en druk op de toets OK om de viewer te openen. </w:t>
      </w:r>
      <w:r>
        <w:t xml:space="preserve">Selecteer een afbeelding en druk op de toets OK om in volledig scherm te kijken. </w:t>
      </w:r>
      <w:r>
        <w:t xml:space="preserve">Druk op de toets Menu om het optiemenu te openen. </w:t>
      </w:r>
      <w:r>
        <w:t xml:space="preserve">Alle foto's worden alleen in grijswaarden weergegeven. </w:t>
      </w:r>
      <w:r>
        <w:t>Niet in kleur.</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B30CBB" w:rsidRDefault="00B30CBB" w:rsidP="0062229E">
      <w:pPr>
        <w:ind w:left="360"/>
        <w:rPr>
          <w:lang/>
        </w:rPr>
      </w:pPr>
    </w:p>
    <w:p w:rsidR="00B30CBB" w:rsidRPr="00B30CBB" w:rsidRDefault="00B30CBB" w:rsidP="0062229E">
      <w:pPr>
        <w:ind w:left="360"/>
        <w:rPr>
          <w:b/>
          <w:u w:val="single"/>
          <w:lang/>
        </w:rPr>
      </w:pPr>
      <w:r>
        <w:rPr>
          <w:b/>
          <w:u w:val="single"/>
        </w:rPr>
        <w:t>Instelling</w:t>
      </w:r>
    </w:p>
    <w:p w:rsidR="00B30CBB" w:rsidRDefault="00B30CBB" w:rsidP="0062229E">
      <w:pPr>
        <w:ind w:left="360"/>
        <w:rPr>
          <w:lang/>
        </w:rPr>
      </w:pPr>
      <w:r>
        <w:t xml:space="preserve">Selecteer Setting in het hoofdmenu en druk op de toets OK. </w:t>
      </w:r>
      <w:r>
        <w:t>Gebruik de navigatietoetsen en de toets OK om de taal en systeemtijd of andere aanpassingen in te stellen.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B30CBB" w:rsidRDefault="00B30CBB" w:rsidP="0062229E">
      <w:pPr>
        <w:ind w:left="360"/>
        <w:rPr>
          <w:lang/>
        </w:rPr>
      </w:pPr>
    </w:p>
    <w:p w:rsidR="00B30CBB" w:rsidRPr="009F52DA" w:rsidRDefault="009F52DA" w:rsidP="0062229E">
      <w:pPr>
        <w:ind w:left="360"/>
        <w:rPr>
          <w:b/>
          <w:u w:val="single"/>
          <w:lang/>
        </w:rPr>
      </w:pPr>
      <w:r>
        <w:rPr>
          <w:b/>
          <w:u w:val="single"/>
        </w:rPr>
        <w:t>Browser</w:t>
      </w:r>
    </w:p>
    <w:p w:rsidR="009F52DA" w:rsidRDefault="009F52DA" w:rsidP="0062229E">
      <w:pPr>
        <w:ind w:left="360"/>
        <w:rPr>
          <w:lang/>
        </w:rPr>
      </w:pPr>
      <w:r>
        <w:t xml:space="preserve">Druk op de toets Menu, selecteer Explorer en klik op de toets OK om de bestandsbrowser te openen. </w:t>
      </w:r>
      <w:r>
        <w:t>Selecteer een map of bestand om deze te openen, druk op de toets Menu om het optiemenu te gebruiken.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9F52DA" w:rsidRDefault="009F52DA" w:rsidP="0062229E">
      <w:pPr>
        <w:ind w:left="360"/>
        <w:rPr>
          <w:lang/>
        </w:rPr>
      </w:pPr>
    </w:p>
    <w:p w:rsidR="009F52DA" w:rsidRPr="009F52DA" w:rsidRDefault="009F52DA" w:rsidP="0062229E">
      <w:pPr>
        <w:ind w:left="360"/>
        <w:rPr>
          <w:b/>
          <w:u w:val="single"/>
          <w:lang/>
        </w:rPr>
      </w:pPr>
      <w:r>
        <w:rPr>
          <w:b/>
          <w:u w:val="single"/>
        </w:rPr>
        <w:t>Kalender</w:t>
      </w:r>
    </w:p>
    <w:p w:rsidR="00697B68" w:rsidRDefault="009F52DA" w:rsidP="00697B68">
      <w:pPr>
        <w:ind w:left="360"/>
        <w:rPr>
          <w:lang/>
        </w:rPr>
      </w:pPr>
      <w:r>
        <w:t xml:space="preserve">Selecteer Calendar in het hoofdmenu en druk op de toets OK. </w:t>
      </w:r>
      <w:r>
        <w:t>Gebruik de navigatietoetsen en de toets OK om het jaar, de maand en de dag weer te geven.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697B68" w:rsidRDefault="00697B68" w:rsidP="00697B68">
      <w:pPr>
        <w:ind w:left="360"/>
        <w:rPr>
          <w:lang/>
        </w:rPr>
      </w:pPr>
    </w:p>
    <w:p w:rsidR="00AE58B3" w:rsidRPr="00AE58B3" w:rsidRDefault="00636304" w:rsidP="00AE58B3">
      <w:pPr>
        <w:rPr>
          <w:rFonts w:eastAsia="微软雅黑" w:cstheme="minorHAnsi"/>
          <w:sz w:val="44"/>
          <w:szCs w:val="44"/>
          <w:lang/>
        </w:rPr>
      </w:pPr>
      <w:r>
        <w:rPr>
          <w:rFonts w:cstheme="minorHAnsi"/>
          <w:sz w:val="44"/>
        </w:rPr>
        <w:t xml:space="preserve">DRM-kopieerbeveiligde e-boeken naar uw </w:t>
      </w:r>
      <w:r>
        <w:rPr>
          <w:rFonts w:cstheme="minorHAnsi"/>
          <w:color w:val="3A3A3A"/>
          <w:sz w:val="44"/>
        </w:rPr>
        <w:t>DENVER EBO-620</w:t>
      </w:r>
      <w:r>
        <w:rPr>
          <w:rFonts w:cstheme="minorHAnsi"/>
          <w:sz w:val="44"/>
        </w:rPr>
        <w:t xml:space="preserve"> overzetten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AE58B3" w:rsidRPr="00697B68" w:rsidRDefault="00AE58B3" w:rsidP="00AE58B3">
      <w:pPr>
        <w:shd w:val="clear" w:color="auto" w:fill="FFFFFF"/>
        <w:spacing w:line="315" w:lineRule="atLeast"/>
        <w:rPr>
          <w:rFonts w:eastAsia="Times New Roman" w:cstheme="minorHAnsi"/>
          <w:color w:val="3A3A3A"/>
          <w:lang/>
        </w:rPr>
      </w:pPr>
    </w:p>
    <w:p w:rsidR="00AE58B3" w:rsidRPr="00AE58B3" w:rsidRDefault="00AE58B3" w:rsidP="00AE58B3">
      <w:pPr>
        <w:shd w:val="clear" w:color="auto" w:fill="FFFFFF"/>
        <w:spacing w:line="315" w:lineRule="atLeast"/>
        <w:rPr>
          <w:rFonts w:eastAsia="Times New Roman" w:cstheme="minorHAnsi"/>
          <w:color w:val="3A3A3A"/>
          <w:lang/>
        </w:rPr>
      </w:pPr>
      <w:r>
        <w:rPr>
          <w:rFonts w:cstheme="minorHAnsi"/>
          <w:color w:val="3A3A3A"/>
        </w:rPr>
        <w:t xml:space="preserve">DENVER EBO-620 kan DRM-beveiligde e-books lezen. </w:t>
      </w:r>
      <w:r>
        <w:rPr>
          <w:rFonts w:cstheme="minorHAnsi"/>
          <w:color w:val="3A3A3A"/>
        </w:rPr>
        <w:t>Om dit te doen, dient u de e-books vanaf de PC over te zetten met Adobe Digital Editions.</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AE58B3" w:rsidRPr="00AE58B3" w:rsidRDefault="00AE58B3" w:rsidP="00AE58B3">
      <w:pPr>
        <w:shd w:val="clear" w:color="auto" w:fill="FFFFFF"/>
        <w:spacing w:line="315" w:lineRule="atLeast"/>
        <w:rPr>
          <w:rFonts w:eastAsia="Times New Roman" w:cstheme="minorHAnsi"/>
          <w:color w:val="3A3A3A"/>
          <w:lang/>
        </w:rPr>
      </w:pPr>
    </w:p>
    <w:p w:rsidR="00AE58B3" w:rsidRPr="00AE58B3" w:rsidRDefault="00636304" w:rsidP="00AE58B3">
      <w:pPr>
        <w:shd w:val="clear" w:color="auto" w:fill="FFFFFF"/>
        <w:spacing w:line="315" w:lineRule="atLeast"/>
        <w:rPr>
          <w:rFonts w:eastAsia="Times New Roman" w:cstheme="minorHAnsi"/>
          <w:b/>
          <w:bCs/>
          <w:color w:val="3A3A3A"/>
          <w:lang/>
        </w:rPr>
      </w:pPr>
      <w:r>
        <w:rPr>
          <w:rFonts w:cstheme="minorHAnsi"/>
          <w:b/>
          <w:color w:val="3A3A3A"/>
        </w:rPr>
        <w:t>Overzetten via Adobe Digital Editions</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AE58B3" w:rsidRPr="00AE58B3" w:rsidRDefault="00AE58B3" w:rsidP="00AE58B3">
      <w:pPr>
        <w:shd w:val="clear" w:color="auto" w:fill="FFFFFF"/>
        <w:spacing w:line="315" w:lineRule="atLeast"/>
        <w:rPr>
          <w:rFonts w:eastAsia="Times New Roman" w:cstheme="minorHAnsi"/>
          <w:b/>
          <w:bCs/>
          <w:color w:val="3A3A3A"/>
          <w:lang/>
        </w:rPr>
      </w:pPr>
    </w:p>
    <w:p w:rsidR="00AE58B3" w:rsidRPr="00AE58B3" w:rsidRDefault="00AE58B3" w:rsidP="00AE58B3">
      <w:pPr>
        <w:shd w:val="clear" w:color="auto" w:fill="FFFFFF"/>
        <w:spacing w:line="315" w:lineRule="atLeast"/>
        <w:rPr>
          <w:rFonts w:eastAsia="Times New Roman" w:cstheme="minorHAnsi"/>
          <w:color w:val="3A3A3A"/>
          <w:lang/>
        </w:rPr>
      </w:pPr>
      <w:r>
        <w:rPr>
          <w:rFonts w:cstheme="minorHAnsi"/>
          <w:color w:val="3A3A3A"/>
        </w:rPr>
        <w:t xml:space="preserve">Download het programma van deze link: </w:t>
      </w:r>
      <w:hyperlink r:id="rId13">
        <w:r>
          <w:rPr>
            <w:rStyle w:val="a4"/>
            <w:rFonts w:cstheme="minorHAnsi"/>
          </w:rPr>
          <w:t>http://www.adobe.com/dk/products/digital-editions/download.html</w:t>
        </w:r>
      </w:hyperlink>
    </w:p>
    <w:p w:rsidR="003C4F68" w:rsidRDefault="00AE58B3" w:rsidP="00AE58B3">
      <w:pPr>
        <w:shd w:val="clear" w:color="auto" w:fill="FFFFFF"/>
        <w:spacing w:line="315" w:lineRule="atLeast"/>
        <w:rPr>
          <w:rFonts w:cstheme="minorHAnsi"/>
          <w:noProof/>
          <w:lang/>
        </w:rPr>
      </w:pPr>
      <w:r>
        <w:rPr>
          <w:rFonts w:cstheme="minorHAnsi"/>
          <w:color w:val="3A3A3A"/>
        </w:rPr>
        <w:t>Kies of u voor Windows of Macintosh wilt downloaden.</w:t>
      </w:r>
    </w:p>
    <w:p w:rsidR="003C4F68" w:rsidRPr="003C4F68" w:rsidRDefault="00AE58B3" w:rsidP="00AE58B3">
      <w:pPr>
        <w:shd w:val="clear" w:color="auto" w:fill="FFFFFF"/>
        <w:spacing w:line="315" w:lineRule="atLeast"/>
        <w:rPr>
          <w:rFonts w:ascii="Arial" w:hAnsi="Arial" w:cs="Arial"/>
          <w:color w:val="3A3A3A"/>
          <w:lang/>
        </w:rPr>
      </w:pPr>
      <w:r>
        <w:rPr>
          <w:rFonts w:ascii="Arial" w:hAnsi="Arial" w:cs="Arial"/>
          <w:noProof/>
        </w:rPr>
        <w:drawing>
          <wp:inline xmlns:wp="http://schemas.openxmlformats.org/drawingml/2006/wordprocessingDrawing" distT="0" distB="0" distL="0" distR="0">
            <wp:extent cx="2609850" cy="33528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850" cy="3352800"/>
                    </a:xfrm>
                    <a:prstGeom prst="rect">
                      <a:avLst/>
                    </a:prstGeom>
                    <a:noFill/>
                    <a:ln>
                      <a:noFill/>
                    </a:ln>
                  </pic:spPr>
                </pic:pic>
              </a:graphicData>
            </a:graphic>
          </wp:inline>
        </w:drawing>
      </w:r>
    </w:p>
    <w:p w:rsidR="00AE58B3" w:rsidRPr="00AE58B3"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 xml:space="preserve">Daarna downloadt u het installatiebestand naar uw PC/Mac. </w:t>
      </w:r>
      <w:r>
        <w:rPr>
          <w:rFonts w:cstheme="minorHAnsi"/>
          <w:color w:val="3A3A3A"/>
        </w:rPr>
        <w:t xml:space="preserve">Zorg ervoor dat u het opslaat op een plek waar u het kunt terugvinden. </w:t>
      </w:r>
      <w:r>
        <w:rPr>
          <w:rFonts w:cstheme="minorHAnsi"/>
          <w:color w:val="3A3A3A"/>
        </w:rPr>
        <w:t>(Bijvoorbeeld in "Downloads" of in "Desktop")</w:t>
      </w:r>
    </w:p>
    <w:p w:rsidR="00AE58B3" w:rsidRPr="00AE58B3"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Dubbelklik op het installatiebestand om de installatie van Adobe Digital Editions te starten.</w:t>
      </w:r>
    </w:p>
    <w:p w:rsidR="00AE58B3" w:rsidRPr="00AE58B3" w:rsidRDefault="00AE58B3" w:rsidP="00AE58B3">
      <w:pPr>
        <w:shd w:val="clear" w:color="auto" w:fill="FFFFFF"/>
        <w:spacing w:before="100" w:beforeAutospacing="1" w:after="100" w:afterAutospacing="1" w:line="324" w:lineRule="atLeast"/>
        <w:ind w:left="720"/>
        <w:rPr>
          <w:rFonts w:eastAsia="Times New Roman" w:cstheme="minorHAnsi"/>
          <w:color w:val="3A3A3A"/>
          <w:lang/>
        </w:rPr>
      </w:pPr>
      <w:r>
        <w:rPr>
          <w:rFonts w:cstheme="minorHAnsi"/>
          <w:noProof/>
        </w:rPr>
        <w:drawing>
          <wp:inline xmlns:wp="http://schemas.openxmlformats.org/drawingml/2006/wordprocessingDrawing" distT="0" distB="0" distL="0" distR="0">
            <wp:extent cx="1524000" cy="11430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AE58B3" w:rsidRPr="00AE58B3"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 xml:space="preserve">Wanneer de installatie is voltooid, vindt u op uw bureaublad een snelkoppeling voor Adobe Digital Editions. </w:t>
      </w:r>
      <w:r>
        <w:rPr>
          <w:rFonts w:cstheme="minorHAnsi"/>
          <w:color w:val="3A3A3A"/>
        </w:rPr>
        <w:t>Dubbelklik op het icoon om het programma te openen.</w:t>
      </w:r>
    </w:p>
    <w:p w:rsidR="00AE58B3" w:rsidRPr="00AE58B3"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Machtigen Adobe ID</w:t>
      </w:r>
    </w:p>
    <w:p w:rsidR="00EE67A4" w:rsidRPr="00EE67A4" w:rsidRDefault="00AE58B3" w:rsidP="00EE67A4">
      <w:pPr>
        <w:numPr>
          <w:ilvl w:val="0"/>
          <w:numId w:val="2"/>
        </w:numPr>
        <w:shd w:val="clear" w:color="auto" w:fill="FFFFFF"/>
        <w:spacing w:before="100" w:beforeAutospacing="1" w:after="100" w:afterAutospacing="1" w:line="324" w:lineRule="atLeast"/>
        <w:ind w:left="714" w:hanging="357"/>
        <w:contextualSpacing/>
        <w:rPr>
          <w:rFonts w:eastAsia="Times New Roman" w:cstheme="minorHAnsi"/>
          <w:color w:val="3A3A3A"/>
          <w:lang/>
        </w:rPr>
      </w:pPr>
      <w:r>
        <w:rPr>
          <w:rFonts w:cstheme="minorHAnsi"/>
          <w:color w:val="3A3A3A"/>
        </w:rPr>
        <w:t>Open Adobe Digital Editions, klik op "Help" en kies "Authorize Computer"</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EE67A4" w:rsidRPr="00A35172" w:rsidRDefault="00EE67A4" w:rsidP="00A35172">
      <w:pPr>
        <w:shd w:val="clear" w:color="auto" w:fill="FFFFFF"/>
        <w:spacing w:after="0" w:line="240" w:lineRule="auto"/>
        <w:rPr>
          <w:rFonts w:cstheme="minorHAnsi"/>
          <w:color w:val="3A3A3A"/>
          <w:lang/>
        </w:rPr>
      </w:pPr>
    </w:p>
    <w:p w:rsidR="00AE58B3" w:rsidRPr="00A35172" w:rsidRDefault="00AE58B3" w:rsidP="00A35172">
      <w:pPr>
        <w:shd w:val="clear" w:color="auto" w:fill="FFFFFF"/>
        <w:spacing w:after="0" w:line="240" w:lineRule="auto"/>
        <w:ind w:left="720"/>
        <w:rPr>
          <w:rFonts w:cstheme="minorHAnsi"/>
          <w:color w:val="3A3A3A"/>
          <w:lang/>
        </w:rPr>
      </w:pPr>
      <w:r>
        <w:rPr>
          <w:rFonts w:eastAsia="Times New Roman" w:cstheme="minorHAnsi"/>
          <w:noProof/>
          <w:color w:val="3A3A3A"/>
        </w:rPr>
        <w:drawing>
          <wp:inline xmlns:wp14="http://schemas.microsoft.com/office/word/2010/wordprocessingDrawing" xmlns:wp="http://schemas.openxmlformats.org/drawingml/2006/wordprocessingDrawing" distT="0" distB="0" distL="0" distR="0" wp14:anchorId="7B62861C" wp14:editId="0DBFD0B8">
            <wp:extent cx="5086350" cy="3343275"/>
            <wp:effectExtent l="0" t="0" r="0" b="9525"/>
            <wp:docPr id="4" name="Billede 4" descr="http://support.saxo.com/customer/portal/attachments/23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http://support.saxo.com/customer/portal/attachments/2365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3343275"/>
                    </a:xfrm>
                    <a:prstGeom prst="rect">
                      <a:avLst/>
                    </a:prstGeom>
                    <a:noFill/>
                    <a:ln>
                      <a:noFill/>
                    </a:ln>
                  </pic:spPr>
                </pic:pic>
              </a:graphicData>
            </a:graphic>
          </wp:inline>
        </w:drawing>
      </w:r>
    </w:p>
    <w:p w:rsidR="00AE58B3" w:rsidRPr="00697B68"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 xml:space="preserve">Als u al een ADOBE ID hebt. </w:t>
      </w:r>
      <w:r>
        <w:rPr>
          <w:rFonts w:cstheme="minorHAnsi"/>
          <w:color w:val="3A3A3A"/>
        </w:rPr>
        <w:t xml:space="preserve">U hoeft alleen maar uw gebruikersnaam en wachtwoord in te vullen. </w:t>
      </w:r>
      <w:r>
        <w:rPr>
          <w:rFonts w:cstheme="minorHAnsi"/>
          <w:color w:val="3A3A3A"/>
        </w:rPr>
        <w:t xml:space="preserve">Als u deze niet hebt, dan kunt u deze aanmaken door te selecteren: </w:t>
      </w:r>
      <w:r>
        <w:rPr>
          <w:rFonts w:cstheme="minorHAnsi"/>
          <w:color w:val="3A3A3A"/>
        </w:rPr>
        <w:t>“Een Adobe-ID aanmaken".</w:t>
      </w:r>
    </w:p>
    <w:p w:rsidR="00FE6054" w:rsidRPr="00A35172" w:rsidRDefault="00AE58B3" w:rsidP="00A35172">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Klik op "Authorize", nadat u de benodigde informatie hebt ingevoerd.</w:t>
      </w:r>
    </w:p>
    <w:p w:rsidR="00FE6054" w:rsidRPr="00A35172" w:rsidRDefault="00AE58B3" w:rsidP="00A35172">
      <w:pPr>
        <w:shd w:val="clear" w:color="auto" w:fill="FFFFFF"/>
        <w:spacing w:before="100" w:beforeAutospacing="1" w:after="100" w:afterAutospacing="1" w:line="324" w:lineRule="atLeast"/>
        <w:rPr>
          <w:rFonts w:ascii="Arial" w:hAnsi="Arial" w:cs="Arial"/>
          <w:color w:val="3A3A3A"/>
          <w:lang/>
        </w:rPr>
      </w:pPr>
      <w:r>
        <w:rPr>
          <w:rFonts w:ascii="Arial" w:eastAsia="Times New Roman" w:hAnsi="Arial" w:cs="Arial"/>
          <w:noProof/>
          <w:color w:val="3A3A3A"/>
        </w:rPr>
        <w:drawing>
          <wp:inline xmlns:wp14="http://schemas.microsoft.com/office/word/2010/wordprocessingDrawing" xmlns:wp="http://schemas.openxmlformats.org/drawingml/2006/wordprocessingDrawing" distT="0" distB="0" distL="0" distR="0" wp14:anchorId="2B2429F8" wp14:editId="256AD4B4">
            <wp:extent cx="6191250" cy="3905250"/>
            <wp:effectExtent l="0" t="0" r="0" b="0"/>
            <wp:docPr id="7" name="Billede 7" descr="http://support.saxo.com/customer/portal/attachments/23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http://support.saxo.com/customer/portal/attachments/2365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3905250"/>
                    </a:xfrm>
                    <a:prstGeom prst="rect">
                      <a:avLst/>
                    </a:prstGeom>
                    <a:noFill/>
                    <a:ln>
                      <a:noFill/>
                    </a:ln>
                  </pic:spPr>
                </pic:pic>
              </a:graphicData>
            </a:graphic>
          </wp:inline>
        </w:drawing>
      </w:r>
    </w:p>
    <w:p w:rsidR="00AE58B3" w:rsidRPr="00697B68" w:rsidRDefault="00AE58B3" w:rsidP="005D05FA">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Nu is Adobe Digital Editions geautoriseerd.</w:t>
      </w:r>
    </w:p>
    <w:p w:rsidR="00AE58B3" w:rsidRPr="00697B68" w:rsidRDefault="00AE58B3" w:rsidP="00697B68">
      <w:pPr>
        <w:numPr>
          <w:ilvl w:val="0"/>
          <w:numId w:val="2"/>
        </w:numPr>
        <w:shd w:val="clear" w:color="auto" w:fill="FFFFFF"/>
        <w:spacing w:before="100" w:beforeAutospacing="1" w:after="100" w:afterAutospacing="1" w:line="324" w:lineRule="atLeast"/>
        <w:ind w:left="714" w:hanging="357"/>
        <w:contextualSpacing/>
        <w:rPr>
          <w:rFonts w:eastAsia="Times New Roman" w:cstheme="minorHAnsi"/>
          <w:color w:val="3A3A3A"/>
          <w:lang/>
        </w:rPr>
      </w:pPr>
      <w:r>
        <w:rPr>
          <w:rFonts w:cstheme="minorHAnsi"/>
          <w:color w:val="3A3A3A"/>
        </w:rPr>
        <w:t xml:space="preserve">Zorg ervoor dat uw DENVER EBO-620 is ingeschakeld. Sluit vervolgens de USB-kabel aan tussen de e-reader en uw PC, druk op OK wanneer het een bericht op het scherm toont. </w:t>
      </w:r>
      <w:r>
        <w:rPr>
          <w:rFonts w:cstheme="minorHAnsi"/>
          <w:color w:val="3A3A3A"/>
        </w:rPr>
        <w:t>Nu is een nieuw DENVER EBO-620-icoon zichtbaar aan de linkerkant van het Adobe Digital Editions gebruikersmenu.</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697B68" w:rsidRDefault="00697B68" w:rsidP="00697B68">
      <w:pPr>
        <w:shd w:val="clear" w:color="auto" w:fill="FFFFFF"/>
        <w:spacing w:before="100" w:beforeAutospacing="1" w:after="100" w:afterAutospacing="1" w:line="240" w:lineRule="auto"/>
        <w:ind w:left="357"/>
        <w:contextualSpacing/>
        <w:rPr>
          <w:rFonts w:eastAsia="Times New Roman" w:cstheme="minorHAnsi"/>
          <w:color w:val="3A3A3A"/>
          <w:lang/>
        </w:rPr>
      </w:pPr>
    </w:p>
    <w:p w:rsidR="00AE58B3" w:rsidRDefault="00AE58B3" w:rsidP="00697B68">
      <w:pPr>
        <w:shd w:val="clear" w:color="auto" w:fill="FFFFFF"/>
        <w:spacing w:before="100" w:beforeAutospacing="1" w:after="100" w:afterAutospacing="1" w:line="324" w:lineRule="atLeast"/>
        <w:ind w:left="720"/>
        <w:contextualSpacing/>
        <w:rPr>
          <w:rFonts w:ascii="Arial" w:hAnsi="Arial" w:cs="Arial"/>
          <w:color w:val="3A3A3A"/>
          <w:lang/>
        </w:rPr>
      </w:pPr>
      <w:r>
        <w:rPr>
          <w:rFonts w:ascii="Arial" w:hAnsi="Arial" w:cs="Arial"/>
          <w:noProof/>
        </w:rPr>
        <w:drawing>
          <wp:inline xmlns:wp="http://schemas.openxmlformats.org/drawingml/2006/wordprocessingDrawing" distT="0" distB="0" distL="0" distR="0">
            <wp:extent cx="4676775" cy="3009900"/>
            <wp:effectExtent l="0" t="0" r="952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3009900"/>
                    </a:xfrm>
                    <a:prstGeom prst="rect">
                      <a:avLst/>
                    </a:prstGeom>
                    <a:noFill/>
                    <a:ln>
                      <a:noFill/>
                    </a:ln>
                  </pic:spPr>
                </pic:pic>
              </a:graphicData>
            </a:graphic>
          </wp:inline>
        </w:drawing>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697B68" w:rsidRDefault="00697B68" w:rsidP="00697B68">
      <w:pPr>
        <w:shd w:val="clear" w:color="auto" w:fill="FFFFFF"/>
        <w:spacing w:before="100" w:beforeAutospacing="1" w:after="100" w:afterAutospacing="1" w:line="240" w:lineRule="auto"/>
        <w:ind w:left="720"/>
        <w:contextualSpacing/>
        <w:rPr>
          <w:rFonts w:ascii="Arial" w:hAnsi="Arial" w:cs="Arial"/>
          <w:color w:val="3A3A3A"/>
          <w:lang/>
        </w:rPr>
      </w:pPr>
    </w:p>
    <w:p w:rsidR="00AE58B3" w:rsidRPr="00697B68" w:rsidRDefault="00AE58B3" w:rsidP="00AE58B3">
      <w:pPr>
        <w:pStyle w:val="a3"/>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 xml:space="preserve">Soms kan het nodig zijn om de DENVER EBO-620 te autoriseren. </w:t>
      </w:r>
      <w:r>
        <w:rPr>
          <w:rFonts w:cstheme="minorHAnsi"/>
          <w:color w:val="3A3A3A"/>
        </w:rPr>
        <w:t>Dit kunt u doen door te klikken op het instellingen-icoon naast Apparaten en kies "Authorize Device".</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AE58B3" w:rsidRDefault="00AE58B3" w:rsidP="00AE58B3">
      <w:pPr>
        <w:pStyle w:val="a3"/>
        <w:shd w:val="clear" w:color="auto" w:fill="FFFFFF"/>
        <w:spacing w:before="100" w:beforeAutospacing="1" w:after="100" w:afterAutospacing="1" w:line="324" w:lineRule="atLeast"/>
        <w:rPr>
          <w:rFonts w:ascii="Arial" w:eastAsia="Times New Roman" w:hAnsi="Arial" w:cs="Arial"/>
          <w:color w:val="3A3A3A"/>
          <w:lang/>
        </w:rPr>
      </w:pPr>
    </w:p>
    <w:p w:rsidR="00AE58B3" w:rsidRDefault="00AE58B3" w:rsidP="00AE58B3">
      <w:pPr>
        <w:pStyle w:val="a3"/>
        <w:shd w:val="clear" w:color="auto" w:fill="FFFFFF"/>
        <w:spacing w:before="100" w:beforeAutospacing="1" w:after="100" w:afterAutospacing="1" w:line="324" w:lineRule="atLeast"/>
        <w:rPr>
          <w:rFonts w:cstheme="minorHAnsi"/>
          <w:noProof/>
          <w:lang/>
        </w:rPr>
      </w:pPr>
      <w:r>
        <w:rPr>
          <w:rFonts w:cstheme="minorHAnsi"/>
          <w:noProof/>
        </w:rPr>
        <w:drawing>
          <wp:inline xmlns:wp14="http://schemas.microsoft.com/office/word/2010/wordprocessingDrawing" xmlns:wp="http://schemas.openxmlformats.org/drawingml/2006/wordprocessingDrawing" distT="0" distB="0" distL="0" distR="0" wp14:anchorId="63700E51" wp14:editId="5CE223E6">
            <wp:extent cx="5581650" cy="352425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3524250"/>
                    </a:xfrm>
                    <a:prstGeom prst="rect">
                      <a:avLst/>
                    </a:prstGeom>
                    <a:noFill/>
                    <a:ln>
                      <a:noFill/>
                    </a:ln>
                  </pic:spPr>
                </pic:pic>
              </a:graphicData>
            </a:graphic>
          </wp:inline>
        </w:drawing>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697B68" w:rsidRDefault="00697B68" w:rsidP="00AE58B3">
      <w:pPr>
        <w:pStyle w:val="a3"/>
        <w:shd w:val="clear" w:color="auto" w:fill="FFFFFF"/>
        <w:spacing w:before="100" w:beforeAutospacing="1" w:after="100" w:afterAutospacing="1" w:line="324" w:lineRule="atLeast"/>
        <w:rPr>
          <w:rFonts w:cstheme="minorHAnsi"/>
          <w:noProof/>
          <w:lang/>
        </w:rPr>
      </w:pPr>
    </w:p>
    <w:p w:rsidR="00AE58B3" w:rsidRPr="00697B68" w:rsidRDefault="00AE58B3" w:rsidP="00697B68">
      <w:pPr>
        <w:pStyle w:val="a3"/>
        <w:numPr>
          <w:ilvl w:val="0"/>
          <w:numId w:val="2"/>
        </w:numPr>
        <w:shd w:val="clear" w:color="auto" w:fill="FFFFFF"/>
        <w:spacing w:before="100" w:beforeAutospacing="1" w:after="100" w:afterAutospacing="1" w:line="324" w:lineRule="atLeast"/>
        <w:rPr>
          <w:rFonts w:cstheme="minorHAnsi"/>
          <w:noProof/>
          <w:lang/>
        </w:rPr>
      </w:pPr>
      <w:r>
        <w:rPr>
          <w:rFonts w:cstheme="minorHAnsi"/>
          <w:color w:val="3A3A3A"/>
        </w:rPr>
        <w:t xml:space="preserve">Nu kunt u de gewenste e-boeken toevoegen door te klikken op "File" en "Add to Library" te kiezen. </w:t>
      </w:r>
      <w:r>
        <w:rPr>
          <w:rFonts w:cstheme="minorHAnsi"/>
          <w:color w:val="3A3A3A"/>
        </w:rPr>
        <w:t>Nu is het boek te zien in het "Library"-overzicht.</w:t>
      </w:r>
    </w:p>
    <w:p w:rsidR="00AE58B3" w:rsidRPr="00697B68" w:rsidRDefault="00AE58B3" w:rsidP="00697B68">
      <w:pPr>
        <w:numPr>
          <w:ilvl w:val="0"/>
          <w:numId w:val="2"/>
        </w:numPr>
        <w:shd w:val="clear" w:color="auto" w:fill="FFFFFF"/>
        <w:spacing w:before="100" w:beforeAutospacing="1" w:after="100" w:afterAutospacing="1" w:line="240" w:lineRule="atLeast"/>
        <w:ind w:left="714" w:hanging="357"/>
        <w:contextualSpacing/>
        <w:rPr>
          <w:rFonts w:eastAsia="Times New Roman" w:cstheme="minorHAnsi"/>
          <w:color w:val="3A3A3A"/>
          <w:lang/>
        </w:rPr>
      </w:pPr>
      <w:r>
        <w:rPr>
          <w:rFonts w:cstheme="minorHAnsi"/>
          <w:color w:val="3A3A3A"/>
        </w:rPr>
        <w:t xml:space="preserve">Sleep nu het e-book naar de Denver EBO-620 en merk op dat er een kleine groene + is. </w:t>
      </w:r>
      <w:r>
        <w:rPr>
          <w:rFonts w:cstheme="minorHAnsi"/>
          <w:color w:val="3A3A3A"/>
        </w:rPr>
        <w:t xml:space="preserve">Dit is een indicatie dat u het e-book kunt neerzetten. </w:t>
      </w:r>
      <w:r>
        <w:rPr>
          <w:rFonts w:cstheme="minorHAnsi"/>
          <w:color w:val="3A3A3A"/>
        </w:rPr>
        <w:t>Nu is het e-book gekopieerd naar uw DENVER EBO-620-apparaat.</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A35172" w:rsidRDefault="00697B68" w:rsidP="00697B68">
      <w:pPr>
        <w:shd w:val="clear" w:color="auto" w:fill="FFFFFF"/>
        <w:spacing w:before="100" w:beforeAutospacing="1" w:after="100" w:afterAutospacing="1" w:line="240" w:lineRule="auto"/>
        <w:ind w:left="720"/>
        <w:contextualSpacing/>
        <w:rPr>
          <w:rFonts w:ascii="Arial" w:hAnsi="Arial" w:cs="Arial"/>
          <w:color w:val="3A3A3A"/>
          <w:lang/>
        </w:rPr>
      </w:pPr>
    </w:p>
    <w:p w:rsidR="00AE58B3" w:rsidRDefault="00AE58B3" w:rsidP="00697B68">
      <w:pPr>
        <w:shd w:val="clear" w:color="auto" w:fill="FFFFFF"/>
        <w:spacing w:before="100" w:beforeAutospacing="1" w:after="100" w:afterAutospacing="1" w:line="240" w:lineRule="auto"/>
        <w:ind w:left="720"/>
        <w:contextualSpacing/>
        <w:rPr>
          <w:rFonts w:ascii="Arial" w:hAnsi="Arial" w:cs="Arial"/>
          <w:color w:val="3A3A3A"/>
          <w:lang/>
        </w:rPr>
      </w:pPr>
      <w:r>
        <w:rPr>
          <w:rFonts w:ascii="Arial" w:eastAsia="Times New Roman" w:hAnsi="Arial" w:cs="Arial"/>
          <w:noProof/>
          <w:color w:val="3A3A3A"/>
        </w:rPr>
        <w:drawing>
          <wp:inline xmlns:wp="http://schemas.openxmlformats.org/drawingml/2006/wordprocessingDrawing" distT="0" distB="0" distL="0" distR="0">
            <wp:extent cx="5191125" cy="5791200"/>
            <wp:effectExtent l="0" t="0" r="952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1125" cy="5791200"/>
                    </a:xfrm>
                    <a:prstGeom prst="rect">
                      <a:avLst/>
                    </a:prstGeom>
                    <a:noFill/>
                    <a:ln>
                      <a:noFill/>
                    </a:ln>
                  </pic:spPr>
                </pic:pic>
              </a:graphicData>
            </a:graphic>
          </wp:inline>
        </w:drawing>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697B68" w:rsidRDefault="00697B68" w:rsidP="00697B68">
      <w:pPr>
        <w:shd w:val="clear" w:color="auto" w:fill="FFFFFF"/>
        <w:spacing w:before="100" w:beforeAutospacing="1" w:after="100" w:afterAutospacing="1" w:line="240" w:lineRule="auto"/>
        <w:ind w:left="720"/>
        <w:contextualSpacing/>
        <w:rPr>
          <w:rFonts w:ascii="Arial" w:hAnsi="Arial" w:cs="Arial"/>
          <w:color w:val="3A3A3A"/>
          <w:lang/>
        </w:rPr>
      </w:pPr>
    </w:p>
    <w:p w:rsidR="005D05FA" w:rsidRPr="00697B68" w:rsidRDefault="00AE58B3" w:rsidP="005D05FA">
      <w:pPr>
        <w:numPr>
          <w:ilvl w:val="0"/>
          <w:numId w:val="2"/>
        </w:numPr>
        <w:shd w:val="clear" w:color="auto" w:fill="FFFFFF"/>
        <w:spacing w:before="100" w:beforeAutospacing="1" w:after="100" w:afterAutospacing="1" w:line="324" w:lineRule="atLeast"/>
        <w:rPr>
          <w:rFonts w:eastAsia="Times New Roman" w:cstheme="minorHAnsi"/>
          <w:color w:val="3A3A3A"/>
          <w:sz w:val="21"/>
          <w:szCs w:val="21"/>
          <w:lang/>
        </w:rPr>
      </w:pPr>
      <w:r>
        <w:rPr>
          <w:rFonts w:cstheme="minorHAnsi"/>
          <w:color w:val="3A3A3A"/>
        </w:rPr>
        <w:t>Als u alle boeken hebt gekopieerd, kunt u de USB-kabel loskoppelen en bent u klaar om het boek te lezen.</w:t>
      </w:r>
    </w:p>
    <w:p w:rsidR="005D05FA" w:rsidRDefault="005D05FA">
      <w:pPr>
        <w:rPr>
          <w:rFonts w:ascii="Arial" w:eastAsia="Times New Roman" w:hAnsi="Arial" w:cs="Arial"/>
          <w:color w:val="3A3A3A"/>
          <w:lang/>
        </w:rPr>
      </w:pPr>
      <w:r>
        <w:br w:type="page"/>
      </w:r>
    </w:p>
    <w:p w:rsidR="005D05FA" w:rsidRPr="00697B68" w:rsidRDefault="005D05FA" w:rsidP="002665B6">
      <w:pPr>
        <w:spacing w:after="0" w:line="240" w:lineRule="auto"/>
        <w:jc w:val="center"/>
        <w:rPr>
          <w:rFonts w:cstheme="minorHAnsi"/>
          <w:lang/>
        </w:rPr>
      </w:pPr>
      <w:r>
        <w:t>ALLE RECHTEN VOORBEHOUDEN, AUTEURSRECHT DENVER ELECTRONICS A/S</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665B6" w:rsidRPr="00697B68" w:rsidRDefault="002665B6" w:rsidP="002665B6">
      <w:pPr>
        <w:spacing w:after="0" w:line="240" w:lineRule="auto"/>
        <w:jc w:val="center"/>
        <w:rPr>
          <w:rFonts w:cstheme="minorHAnsi"/>
          <w:lang/>
        </w:rPr>
      </w:pPr>
    </w:p>
    <w:p w:rsidR="005D05FA" w:rsidRPr="00697B68" w:rsidRDefault="002665B6" w:rsidP="002665B6">
      <w:pPr>
        <w:spacing w:after="0" w:line="240" w:lineRule="auto"/>
        <w:jc w:val="center"/>
        <w:rPr>
          <w:rFonts w:cstheme="minorHAnsi"/>
          <w:lang/>
        </w:rPr>
      </w:pPr>
      <w:r>
        <w:rPr>
          <w:rFonts w:cstheme="minorHAnsi"/>
          <w:noProof/>
        </w:rPr>
        <w:drawing>
          <wp:inline xmlns:wp14="http://schemas.microsoft.com/office/word/2010/wordprocessingDrawing" xmlns:wp="http://schemas.openxmlformats.org/drawingml/2006/wordprocessingDrawing" distT="0" distB="0" distL="0" distR="0" wp14:anchorId="59A81137" wp14:editId="1FA952C2">
            <wp:extent cx="2876550" cy="2562225"/>
            <wp:effectExtent l="19050" t="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cstate="print"/>
                    <a:srcRect/>
                    <a:stretch>
                      <a:fillRect/>
                    </a:stretch>
                  </pic:blipFill>
                  <pic:spPr bwMode="auto">
                    <a:xfrm>
                      <a:off x="0" y="0"/>
                      <a:ext cx="2876550" cy="2562225"/>
                    </a:xfrm>
                    <a:prstGeom prst="rect">
                      <a:avLst/>
                    </a:prstGeom>
                    <a:noFill/>
                    <a:ln w="9525">
                      <a:noFill/>
                      <a:miter lim="800000"/>
                      <a:headEnd/>
                      <a:tailEnd/>
                    </a:ln>
                  </pic:spPr>
                </pic:pic>
              </a:graphicData>
            </a:graphic>
          </wp:inline>
        </w:drawing>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w:rsidR="005D05FA" w:rsidRPr="00697B68" w:rsidRDefault="005D05FA" w:rsidP="002665B6">
      <w:pPr>
        <w:spacing w:after="0" w:line="240" w:lineRule="auto"/>
        <w:rPr>
          <w:rFonts w:cstheme="minorHAnsi"/>
          <w:lang/>
        </w:rPr>
      </w:pPr>
      <w:r>
        <w:t>Elektrische en elektronische apparatuur en de inbegrepen batterijen bevatten materialen, componenten en stoffen die schadelijk kunnen zijn voor uw gezondheid en het milieu, indien de afvalproducten (afgedankte elektrische en elektronische apparatuur en batterijen) niet correct worden verwerkt.</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w:rsidR="005D05FA" w:rsidRPr="00697B68" w:rsidRDefault="005D05FA" w:rsidP="002665B6">
      <w:pPr>
        <w:spacing w:after="0" w:line="240" w:lineRule="auto"/>
        <w:rPr>
          <w:rFonts w:cstheme="minorHAnsi"/>
          <w:lang/>
        </w:rPr>
      </w:pPr>
      <w:r>
        <w:t xml:space="preserve">Elektrische en elektronische apparatuur en batterijen zijn gemarkeerd met een doorgekruist kliko-symbool, zoals hieronder afgebeeld. </w:t>
      </w:r>
      <w:r>
        <w:t>Dit symbool is bestemd de gebruiker er op te wijzen dat elektrische en elektronische apparatuur en batterijen dient als normaal huishoudelijk afval afgedankt dienen te worden, maar gescheiden moeten worden ingezameld.</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w:rsidR="005D05FA" w:rsidRPr="00697B68" w:rsidRDefault="005D05FA" w:rsidP="002665B6">
      <w:pPr>
        <w:spacing w:after="0" w:line="240" w:lineRule="auto"/>
        <w:rPr>
          <w:rFonts w:cstheme="minorHAnsi"/>
          <w:lang/>
        </w:rPr>
      </w:pPr>
      <w:r>
        <w:t xml:space="preserve">Als eindgebruiker is het belangrijk dat u uw verbruikte batterijen inlevert bij een geschikte en speciaal daarvoor bestemde faciliteit. </w:t>
      </w:r>
      <w:r>
        <w:t>Op deze manier is het gegarandeerd dat de batterijen worden hergebruikt in overeenstemming met de wetgeving en het milieu niet aantasten.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w:rsidR="005D05FA" w:rsidRPr="00697B68" w:rsidRDefault="005D05FA" w:rsidP="002665B6">
      <w:pPr>
        <w:spacing w:after="0" w:line="240" w:lineRule="auto"/>
        <w:rPr>
          <w:rFonts w:cstheme="minorHAnsi"/>
          <w:lang/>
        </w:rPr>
      </w:pPr>
      <w:r>
        <w:t xml:space="preserve">Alle steden hebben specifieke inzamelpunten, waar elektrische of elektronische apparatuur en batterijen kosteloos ingeleverd kunnen worden op recyclestations of andere inzamellocaties. In bepaalde gevallen kan het afval ook aan huis worden opgehaald. </w:t>
      </w:r>
      <w:r>
        <w:t>Vraag om meer informatie bij uw plaatselijke autoriteiten.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w:rsidR="005D05FA" w:rsidRPr="00697B68" w:rsidRDefault="005D05FA" w:rsidP="002665B6">
      <w:pPr>
        <w:spacing w:after="0" w:line="240" w:lineRule="auto"/>
        <w:rPr>
          <w:rFonts w:cstheme="minorHAnsi"/>
          <w:lang/>
        </w:rPr>
      </w:pPr>
      <w:r>
        <w:t>Importeur:</w:t>
      </w:r>
    </w:p>
    <w:p w:rsidR="005D05FA" w:rsidRPr="00697B68" w:rsidRDefault="005D05FA" w:rsidP="002665B6">
      <w:pPr>
        <w:spacing w:after="0" w:line="240" w:lineRule="auto"/>
        <w:rPr>
          <w:rFonts w:cstheme="minorHAnsi"/>
          <w:lang/>
        </w:rPr>
      </w:pPr>
      <w:r>
        <w:t>DENVER ELECTRONICS A/S</w:t>
      </w:r>
    </w:p>
    <w:p w:rsidR="005D05FA" w:rsidRPr="00697B68" w:rsidRDefault="005D05FA" w:rsidP="002665B6">
      <w:pPr>
        <w:spacing w:after="0" w:line="240" w:lineRule="auto"/>
        <w:rPr>
          <w:rFonts w:cstheme="minorHAnsi"/>
          <w:lang/>
        </w:rPr>
      </w:pPr>
      <w:r>
        <w:t>Omega 5A, Soeften</w:t>
      </w:r>
    </w:p>
    <w:p w:rsidR="005D05FA" w:rsidRPr="00697B68" w:rsidRDefault="005D05FA" w:rsidP="002665B6">
      <w:pPr>
        <w:spacing w:after="0" w:line="240" w:lineRule="auto"/>
        <w:rPr>
          <w:rFonts w:cstheme="minorHAnsi"/>
          <w:lang/>
        </w:rPr>
      </w:pPr>
      <w:r>
        <w:t>DK-8382 Hinnerup</w:t>
      </w:r>
    </w:p>
    <w:p w:rsidR="00C808AE" w:rsidRPr="00697B68" w:rsidRDefault="002E71A9" w:rsidP="002665B6">
      <w:pPr>
        <w:spacing w:after="0" w:line="240" w:lineRule="auto"/>
        <w:rPr>
          <w:rFonts w:cstheme="minorHAnsi"/>
          <w:lang/>
        </w:rPr>
      </w:pPr>
      <w:hyperlink r:id="rId22">
        <w:r>
          <w:rPr>
            <w:rStyle w:val="a4"/>
            <w:rFonts w:cstheme="minorHAnsi"/>
          </w:rPr>
          <w:t>www.facebook.com/denverelectronics</w:t>
        </w:r>
      </w:hyperlink>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665B6" w:rsidRPr="00697B68" w:rsidRDefault="002665B6" w:rsidP="002665B6">
      <w:pPr>
        <w:spacing w:after="0" w:line="240" w:lineRule="auto"/>
        <w:rPr>
          <w:rFonts w:cstheme="minorHAnsi"/>
          <w:lang/>
        </w:rPr>
      </w:pPr>
    </w:p>
    <w:bookmarkEnd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id="0"/>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665B6" w:rsidRPr="00697B68" w:rsidRDefault="002665B6" w:rsidP="002665B6">
      <w:pPr>
        <w:spacing w:after="0" w:line="240" w:lineRule="auto"/>
        <w:rPr>
          <w:rFonts w:cstheme="minorHAnsi"/>
          <w:lang/>
        </w:rPr>
      </w:pPr>
    </w:p>
    <w:sectP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665B6" w:rsidRPr="00697B68">
      <w:pgSz w:w="11906" w:h="16838"/>
      <w:pgMar w:top="1701" w:right="1134" w:bottom="1701" w:left="1134" w:header="708" w:footer="708" w:gutter="0"/>
      <w:cols w:space="708"/>
      <w:docGrid w:linePitch="360"/>
    </w:sectPr>
  </w:body>
</w:document>
</file>

<file path=word/endnotes.xml><?xml version="1.0" encoding="utf-8"?>
<w:end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ne="http://schemas.microsoft.com/office/word/2006/wordml" xmlns:a="http://schemas.openxmlformats.org/drawingml/2006/main" xmlns:pic="http://schemas.openxmlformats.org/drawingml/2006/picture" xmlns:dgm="http://schemas.openxmlformats.org/drawingml/2006/diagram" xmlns:c="http://schemas.openxmlformats.org/drawingml/2006/chart" xmlns:p="http://schemas.openxmlformats.org/presentationml/2006/main" xmlns:wpc="http://schemas.microsoft.com/office/word/2010/wordprocessingCanvas" xmlns:mc="http://schemas.openxmlformats.org/markup-compatibility/2006" xmlns:wp14="http://schemas.microsoft.com/office/word/2010/wordprocessingDrawing" xmlns:wpg="http://schemas.microsoft.com/office/word/2010/wordprocessingGroup" xmlns:wpi="http://schemas.microsoft.com/office/word/2010/wordprocessingInk" xmlns:wps="http://schemas.microsoft.com/office/word/2010/wordprocessingShape">
  <w:endnote w:type="separator" w:id="-1">
    <w:p w:rsidR="002E71A9" w:rsidRDefault="002E71A9" w:rsidP="003A1E21">
      <w:pPr>
        <w:spacing w:after="0" w:line="240" w:lineRule="auto"/>
      </w:pPr>
      <w:r>
        <w:separator/>
      </w:r>
    </w:p>
  </w:endnote>
  <w:endnote w:type="continuationSeparator" w:id="0">
    <w:p w:rsidR="002E71A9" w:rsidRDefault="002E71A9" w:rsidP="003A1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ProximaNov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Microsoft YaHei"/>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ne="http://schemas.microsoft.com/office/word/2006/wordml" xmlns:a="http://schemas.openxmlformats.org/drawingml/2006/main" xmlns:pic="http://schemas.openxmlformats.org/drawingml/2006/picture" xmlns:dgm="http://schemas.openxmlformats.org/drawingml/2006/diagram" xmlns:c="http://schemas.openxmlformats.org/drawingml/2006/chart" xmlns:wpc="http://schemas.microsoft.com/office/word/2010/wordprocessingCanvas" xmlns:mc="http://schemas.openxmlformats.org/markup-compatibility/2006" xmlns:wp14="http://schemas.microsoft.com/office/word/2010/wordprocessingDrawing" xmlns:wpg="http://schemas.microsoft.com/office/word/2010/wordprocessingGroup" xmlns:wpi="http://schemas.microsoft.com/office/word/2010/wordprocessingInk" xmlns:wps="http://schemas.microsoft.com/office/word/2010/wordprocessingShape">
  <w:footnote w:type="separator" w:id="-1">
    <w:p w:rsidR="002E71A9" w:rsidRDefault="002E71A9" w:rsidP="003A1E21">
      <w:pPr>
        <w:spacing w:after="0" w:line="240" w:lineRule="auto"/>
      </w:pPr>
      <w:r>
        <w:separator/>
      </w:r>
    </w:p>
  </w:footnote>
  <w:footnote w:type="continuationSeparator" w:id="0">
    <w:p w:rsidR="002E71A9" w:rsidRDefault="002E71A9" w:rsidP="003A1E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650CE"/>
    <w:multiLevelType w:val="hybridMultilevel"/>
    <w:tmpl w:val="41B29A5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22D454CB"/>
    <w:multiLevelType w:val="hybridMultilevel"/>
    <w:tmpl w:val="4B5C83E0"/>
    <w:lvl w:ilvl="0" w:tplc="D042087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2B4D524B"/>
    <w:multiLevelType w:val="multilevel"/>
    <w:tmpl w:val="98E0530E"/>
    <w:lvl w:ilvl="0">
      <w:start w:val="1"/>
      <w:numFmt w:val="decimal"/>
      <w:lvlText w:val="%1."/>
      <w:lvlJc w:val="left"/>
      <w:pPr>
        <w:tabs>
          <w:tab w:val="num" w:pos="720"/>
        </w:tabs>
        <w:ind w:left="720" w:hanging="360"/>
      </w:pPr>
      <w:rPr>
        <w:rFonts w:asciiTheme="minorHAnsi" w:eastAsia="Times New Roman" w:hAnsiTheme="minorHAnsi" w:cstheme="minorHAns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84323AD"/>
    <w:multiLevelType w:val="multilevel"/>
    <w:tmpl w:val="3FE47EE4"/>
    <w:lvl w:ilvl="0">
      <w:start w:val="1"/>
      <w:numFmt w:val="decimal"/>
      <w:lvlText w:val="%1."/>
      <w:lvlJc w:val="left"/>
      <w:pPr>
        <w:tabs>
          <w:tab w:val="num" w:pos="720"/>
        </w:tabs>
        <w:ind w:left="720" w:hanging="360"/>
      </w:pPr>
      <w:rPr>
        <w:rFonts w:ascii="ProximaNova" w:eastAsia="Times New Roman" w:hAnsi="ProximaNova"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0DB553A"/>
    <w:multiLevelType w:val="hybridMultilevel"/>
    <w:tmpl w:val="8B8841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bordersDoNotSurroundFooter/>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29E"/>
    <w:rsid w:val="000A75D9"/>
    <w:rsid w:val="00161F02"/>
    <w:rsid w:val="002665B6"/>
    <w:rsid w:val="00291A46"/>
    <w:rsid w:val="002E71A9"/>
    <w:rsid w:val="003A1E21"/>
    <w:rsid w:val="003C4F68"/>
    <w:rsid w:val="005D05FA"/>
    <w:rsid w:val="0062229E"/>
    <w:rsid w:val="00636304"/>
    <w:rsid w:val="00640D2B"/>
    <w:rsid w:val="00697B68"/>
    <w:rsid w:val="0087692B"/>
    <w:rsid w:val="008C63F7"/>
    <w:rsid w:val="009C072E"/>
    <w:rsid w:val="009F52DA"/>
    <w:rsid w:val="00A1724B"/>
    <w:rsid w:val="00A35172"/>
    <w:rsid w:val="00A543BD"/>
    <w:rsid w:val="00A75821"/>
    <w:rsid w:val="00AE58B3"/>
    <w:rsid w:val="00B30CBB"/>
    <w:rsid w:val="00C808AE"/>
    <w:rsid w:val="00C93A07"/>
    <w:rsid w:val="00CA4DBE"/>
    <w:rsid w:val="00D6378E"/>
    <w:rsid w:val="00EE67A4"/>
    <w:rsid w:val="00FE6054"/>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w="http://schemas.openxmlformats.org/wordprocessingml/2006/main" xmlns:r="http://schemas.openxmlformats.org/officeDocument/2006/relationships" xmlns:w14="http://schemas.microsoft.com/office/word/2010/wordml" xmlns:dgm="http://schemas.openxmlformats.org/drawingml/2006/diagram" xmlns:c="http://schemas.openxmlformats.org/drawingml/2006/chart" xmlns:p="http://schemas.openxmlformats.org/presentationml/2006/main" xmlns:mc="http://schemas.openxmlformats.org/markup-compatibility/2006">
  <w:docDefaults>
    <w:rPrDefault>
      <w:rPr>
        <w:rFonts w:asciiTheme="minorHAnsi" w:eastAsiaTheme="minorEastAsia" w:hAnsiTheme="minorHAnsi" w:cstheme="minorBidi"/>
        <w:sz w:val="22"/>
        <w:szCs w:val="22"/>
        <w:lang w:val="nl-NL" w:eastAsia="nl-NL" w:bidi="nl-N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229E"/>
    <w:pPr>
      <w:ind w:left="720"/>
      <w:contextualSpacing/>
    </w:pPr>
  </w:style>
  <w:style w:type="character" w:styleId="a4">
    <w:name w:val="Hyperlink"/>
    <w:uiPriority w:val="99"/>
    <w:unhideWhenUsed/>
    <w:rsid w:val="00AE58B3"/>
    <w:rPr>
      <w:color w:val="0000FF"/>
      <w:u w:val="single"/>
    </w:rPr>
  </w:style>
  <w:style w:type="paragraph" w:styleId="a5">
    <w:name w:val="Balloon Text"/>
    <w:basedOn w:val="a"/>
    <w:link w:val="Char"/>
    <w:uiPriority w:val="99"/>
    <w:semiHidden/>
    <w:unhideWhenUsed/>
    <w:rsid w:val="003A1E21"/>
    <w:pPr>
      <w:spacing w:after="0" w:line="240" w:lineRule="auto"/>
    </w:pPr>
    <w:rPr>
      <w:sz w:val="18"/>
      <w:szCs w:val="18"/>
    </w:rPr>
  </w:style>
  <w:style w:type="character" w:customStyle="1" w:styleId="Char">
    <w:name w:val="批注框文本 Char"/>
    <w:basedOn w:val="a0"/>
    <w:link w:val="a5"/>
    <w:uiPriority w:val="99"/>
    <w:semiHidden/>
    <w:rsid w:val="003A1E21"/>
    <w:rPr>
      <w:sz w:val="18"/>
      <w:szCs w:val="18"/>
    </w:rPr>
  </w:style>
  <w:style w:type="paragraph" w:styleId="a6">
    <w:name w:val="header"/>
    <w:basedOn w:val="a"/>
    <w:link w:val="Char0"/>
    <w:uiPriority w:val="99"/>
    <w:unhideWhenUsed/>
    <w:rsid w:val="003A1E2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rsid w:val="003A1E21"/>
    <w:rPr>
      <w:sz w:val="18"/>
      <w:szCs w:val="18"/>
    </w:rPr>
  </w:style>
  <w:style w:type="paragraph" w:styleId="a7">
    <w:name w:val="footer"/>
    <w:basedOn w:val="a"/>
    <w:link w:val="Char1"/>
    <w:uiPriority w:val="99"/>
    <w:unhideWhenUsed/>
    <w:rsid w:val="003A1E21"/>
    <w:pPr>
      <w:tabs>
        <w:tab w:val="center" w:pos="4153"/>
        <w:tab w:val="right" w:pos="8306"/>
      </w:tabs>
      <w:snapToGrid w:val="0"/>
      <w:spacing w:line="240" w:lineRule="auto"/>
    </w:pPr>
    <w:rPr>
      <w:sz w:val="18"/>
      <w:szCs w:val="18"/>
    </w:rPr>
  </w:style>
  <w:style w:type="character" w:customStyle="1" w:styleId="Char1">
    <w:name w:val="页脚 Char"/>
    <w:basedOn w:val="a0"/>
    <w:link w:val="a7"/>
    <w:uiPriority w:val="99"/>
    <w:rsid w:val="003A1E2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229E"/>
    <w:pPr>
      <w:ind w:left="720"/>
      <w:contextualSpacing/>
    </w:pPr>
  </w:style>
  <w:style w:type="character" w:styleId="a4">
    <w:name w:val="Hyperlink"/>
    <w:uiPriority w:val="99"/>
    <w:unhideWhenUsed/>
    <w:rsid w:val="00AE58B3"/>
    <w:rPr>
      <w:color w:val="0000FF"/>
      <w:u w:val="single"/>
    </w:rPr>
  </w:style>
  <w:style w:type="paragraph" w:styleId="a5">
    <w:name w:val="Balloon Text"/>
    <w:basedOn w:val="a"/>
    <w:link w:val="Char"/>
    <w:uiPriority w:val="99"/>
    <w:semiHidden/>
    <w:unhideWhenUsed/>
    <w:rsid w:val="003A1E21"/>
    <w:pPr>
      <w:spacing w:after="0" w:line="240" w:lineRule="auto"/>
    </w:pPr>
    <w:rPr>
      <w:sz w:val="18"/>
      <w:szCs w:val="18"/>
    </w:rPr>
  </w:style>
  <w:style w:type="character" w:customStyle="1" w:styleId="Char">
    <w:name w:val="批注框文本 Char"/>
    <w:basedOn w:val="a0"/>
    <w:link w:val="a5"/>
    <w:uiPriority w:val="99"/>
    <w:semiHidden/>
    <w:rsid w:val="003A1E21"/>
    <w:rPr>
      <w:sz w:val="18"/>
      <w:szCs w:val="18"/>
    </w:rPr>
  </w:style>
  <w:style w:type="paragraph" w:styleId="a6">
    <w:name w:val="header"/>
    <w:basedOn w:val="a"/>
    <w:link w:val="Char0"/>
    <w:uiPriority w:val="99"/>
    <w:unhideWhenUsed/>
    <w:rsid w:val="003A1E2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rsid w:val="003A1E21"/>
    <w:rPr>
      <w:sz w:val="18"/>
      <w:szCs w:val="18"/>
    </w:rPr>
  </w:style>
  <w:style w:type="paragraph" w:styleId="a7">
    <w:name w:val="footer"/>
    <w:basedOn w:val="a"/>
    <w:link w:val="Char1"/>
    <w:uiPriority w:val="99"/>
    <w:unhideWhenUsed/>
    <w:rsid w:val="003A1E21"/>
    <w:pPr>
      <w:tabs>
        <w:tab w:val="center" w:pos="4153"/>
        <w:tab w:val="right" w:pos="8306"/>
      </w:tabs>
      <w:snapToGrid w:val="0"/>
      <w:spacing w:line="240" w:lineRule="auto"/>
    </w:pPr>
    <w:rPr>
      <w:sz w:val="18"/>
      <w:szCs w:val="18"/>
    </w:rPr>
  </w:style>
  <w:style w:type="character" w:customStyle="1" w:styleId="Char1">
    <w:name w:val="页脚 Char"/>
    <w:basedOn w:val="a0"/>
    <w:link w:val="a7"/>
    <w:uiPriority w:val="99"/>
    <w:rsid w:val="003A1E2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378601">
      <w:bodyDiv w:val="1"/>
      <w:marLeft w:val="0"/>
      <w:marRight w:val="0"/>
      <w:marTop w:val="0"/>
      <w:marBottom w:val="0"/>
      <w:divBdr>
        <w:top w:val="none" w:sz="0" w:space="0" w:color="auto"/>
        <w:left w:val="none" w:sz="0" w:space="0" w:color="auto"/>
        <w:bottom w:val="none" w:sz="0" w:space="0" w:color="auto"/>
        <w:right w:val="none" w:sz="0" w:space="0" w:color="auto"/>
      </w:divBdr>
    </w:div>
    <w:div w:id="877739027">
      <w:bodyDiv w:val="1"/>
      <w:marLeft w:val="0"/>
      <w:marRight w:val="0"/>
      <w:marTop w:val="0"/>
      <w:marBottom w:val="0"/>
      <w:divBdr>
        <w:top w:val="none" w:sz="0" w:space="0" w:color="auto"/>
        <w:left w:val="none" w:sz="0" w:space="0" w:color="auto"/>
        <w:bottom w:val="none" w:sz="0" w:space="0" w:color="auto"/>
        <w:right w:val="none" w:sz="0" w:space="0" w:color="auto"/>
      </w:divBdr>
    </w:div>
    <w:div w:id="919756326">
      <w:bodyDiv w:val="1"/>
      <w:marLeft w:val="0"/>
      <w:marRight w:val="0"/>
      <w:marTop w:val="0"/>
      <w:marBottom w:val="0"/>
      <w:divBdr>
        <w:top w:val="none" w:sz="0" w:space="0" w:color="auto"/>
        <w:left w:val="none" w:sz="0" w:space="0" w:color="auto"/>
        <w:bottom w:val="none" w:sz="0" w:space="0" w:color="auto"/>
        <w:right w:val="none" w:sz="0" w:space="0" w:color="auto"/>
      </w:divBdr>
    </w:div>
    <w:div w:id="191732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www.adobe.com/dk/products/digital-editions/download.html" TargetMode="External" /><Relationship Id="rId18" Type="http://schemas.openxmlformats.org/officeDocument/2006/relationships/image" Target="media/image9.png" /><Relationship Id="rId3" Type="http://schemas.microsoft.com/office/2007/relationships/stylesWithEffects" Target="stylesWithEffects.xml" /><Relationship Id="rId21" Type="http://schemas.openxmlformats.org/officeDocument/2006/relationships/image" Target="media/image12.emf"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image" Target="media/image8.jpeg" /><Relationship Id="rId2" Type="http://schemas.openxmlformats.org/officeDocument/2006/relationships/styles" Target="styles.xml" /><Relationship Id="rId16" Type="http://schemas.openxmlformats.org/officeDocument/2006/relationships/image" Target="media/image7.jpeg" /><Relationship Id="rId20" Type="http://schemas.openxmlformats.org/officeDocument/2006/relationships/image" Target="media/image11.png" /><Relationship Id="rId1" Type="http://schemas.openxmlformats.org/officeDocument/2006/relationships/numbering" Target="numbering.xml" /><Relationship Id="rId6" Type="http://schemas.openxmlformats.org/officeDocument/2006/relationships/footnotes" Target="footnotes.xml" /><Relationship Id="rId11" Type="http://schemas.openxmlformats.org/officeDocument/2006/relationships/image" Target="media/image3.png" /><Relationship Id="rId24"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6.png" /><Relationship Id="rId23" Type="http://schemas.openxmlformats.org/officeDocument/2006/relationships/fontTable" Target="fontTable.xml" /><Relationship Id="rId10" Type="http://schemas.openxmlformats.org/officeDocument/2006/relationships/hyperlink" Target="http://www.denver-electronics.com/" TargetMode="External" /><Relationship Id="rId19" Type="http://schemas.openxmlformats.org/officeDocument/2006/relationships/image" Target="media/image10.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5.png" /><Relationship Id="rId22" Type="http://schemas.openxmlformats.org/officeDocument/2006/relationships/hyperlink" Target="http://www.facebook.com/denverelectronics" TargetMode="External" /></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10</Pages>
  <Words>885</Words>
  <Characters>5047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Jakob Teichmann</dc:creator>
  <cp:keywords/>
  <dc:description/>
  <cp:lastModifiedBy>hrss</cp:lastModifiedBy>
  <cp:revision>14</cp:revision>
  <cp:lastPrinted>2018-04-10T02:18:00Z</cp:lastPrinted>
  <dcterms:created xsi:type="dcterms:W3CDTF">2018-04-05T13:00:00Z</dcterms:created>
  <dcterms:modified xsi:type="dcterms:W3CDTF">2018-04-10T12:57:00Z</dcterms:modified>
</cp:coreProperties>
</file>